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10"/>
        <w:spacing w:line="360" w:lineRule="exact"/>
        <w:ind w:firstLine="568"/>
        <w:jc w:val="center"/>
        <w:rPr>
          <w:rFonts w:ascii="Times New Roman" w:hAnsi="Times New Roman" w:eastAsia="MS Mincho" w:cs="Times New Roman"/>
          <w:sz w:val="28"/>
          <w:szCs w:val="28"/>
        </w:rPr>
      </w:pPr>
      <w:r>
        <w:rPr>
          <w:rFonts w:ascii="Times New Roman" w:hAnsi="Times New Roman" w:cs="Times New Roman"/>
          <w:b/>
          <w:bCs/>
          <w:sz w:val="28"/>
          <w:szCs w:val="28"/>
        </w:rPr>
        <w:t>2.1. Описание деятельности, проведенной в рамках Проекта за отчетный период и направленной на достижение цели и задач Проекта.</w:t>
      </w:r>
    </w:p>
    <w:p>
      <w:pPr>
        <w:suppressAutoHyphens/>
        <w:spacing w:after="0" w:line="360" w:lineRule="exact"/>
        <w:jc w:val="both"/>
        <w:rPr>
          <w:rFonts w:ascii="Times New Roman" w:hAnsi="Times New Roman"/>
          <w:bCs/>
          <w:iCs/>
          <w:sz w:val="28"/>
          <w:szCs w:val="28"/>
        </w:rPr>
      </w:pPr>
      <w:r>
        <w:rPr>
          <w:rFonts w:ascii="Times New Roman" w:hAnsi="Times New Roman" w:eastAsia="Times New Roman"/>
          <w:sz w:val="28"/>
          <w:szCs w:val="28"/>
          <w:lang w:eastAsia="ru-RU"/>
        </w:rPr>
        <w:t xml:space="preserve">   Целью, с</w:t>
      </w:r>
      <w:r>
        <w:rPr>
          <w:rFonts w:ascii="Times New Roman" w:hAnsi="Times New Roman"/>
          <w:sz w:val="28"/>
          <w:szCs w:val="28"/>
        </w:rPr>
        <w:t xml:space="preserve">оздания Ресурсного центра поддержки общественных организаций инвалидов является </w:t>
      </w:r>
      <w:r>
        <w:rPr>
          <w:rFonts w:ascii="Times New Roman" w:hAnsi="Times New Roman"/>
          <w:bCs/>
          <w:iCs/>
          <w:sz w:val="28"/>
          <w:szCs w:val="28"/>
        </w:rPr>
        <w:t>обеспечение ресурсной</w:t>
      </w:r>
      <w:r>
        <w:rPr>
          <w:rFonts w:ascii="Times New Roman" w:hAnsi="Times New Roman"/>
          <w:sz w:val="28"/>
          <w:szCs w:val="28"/>
        </w:rPr>
        <w:t xml:space="preserve"> </w:t>
      </w:r>
      <w:r>
        <w:rPr>
          <w:rFonts w:ascii="Times New Roman" w:hAnsi="Times New Roman"/>
          <w:bCs/>
          <w:iCs/>
          <w:sz w:val="28"/>
          <w:szCs w:val="28"/>
        </w:rPr>
        <w:t>поддержки социально ориентированных общественных организаций инвалидов, содействие их развитию, повышению эффективности их деятельности, в том числе стабильной административной и организационной деятельности.</w:t>
      </w:r>
    </w:p>
    <w:p>
      <w:pPr>
        <w:spacing w:after="0" w:line="360" w:lineRule="exact"/>
        <w:jc w:val="both"/>
        <w:rPr>
          <w:rFonts w:ascii="Times New Roman" w:hAnsi="Times New Roman"/>
          <w:b/>
          <w:bCs/>
          <w:iCs/>
          <w:sz w:val="28"/>
          <w:szCs w:val="28"/>
        </w:rPr>
      </w:pPr>
      <w:r>
        <w:rPr>
          <w:rFonts w:ascii="Times New Roman" w:hAnsi="Times New Roman" w:eastAsia="Times New Roman"/>
          <w:sz w:val="28"/>
          <w:szCs w:val="28"/>
          <w:lang w:eastAsia="ru-RU"/>
        </w:rPr>
        <w:t xml:space="preserve">   Для этого было предусмотрено выполнить следующие задачи:</w:t>
      </w:r>
    </w:p>
    <w:p>
      <w:pPr>
        <w:numPr>
          <w:ilvl w:val="0"/>
          <w:numId w:val="1"/>
        </w:numPr>
        <w:tabs>
          <w:tab w:val="left" w:pos="720"/>
        </w:tabs>
        <w:spacing w:after="0" w:line="360" w:lineRule="exact"/>
        <w:jc w:val="both"/>
        <w:rPr>
          <w:rFonts w:ascii="Times New Roman" w:hAnsi="Times New Roman"/>
          <w:sz w:val="28"/>
          <w:szCs w:val="28"/>
        </w:rPr>
      </w:pPr>
      <w:r>
        <w:rPr>
          <w:rFonts w:ascii="Times New Roman" w:hAnsi="Times New Roman"/>
          <w:sz w:val="28"/>
          <w:szCs w:val="28"/>
        </w:rPr>
        <w:t xml:space="preserve">организовать оказание организациям инвалидов информационных, консалтинговых и правовых услуг, направленных на развитие и повышение эффективности их деятельности; </w:t>
      </w:r>
    </w:p>
    <w:p>
      <w:pPr>
        <w:numPr>
          <w:ilvl w:val="0"/>
          <w:numId w:val="1"/>
        </w:numPr>
        <w:tabs>
          <w:tab w:val="left" w:pos="720"/>
        </w:tabs>
        <w:spacing w:after="0" w:line="360" w:lineRule="exact"/>
        <w:jc w:val="both"/>
        <w:rPr>
          <w:rFonts w:ascii="Times New Roman" w:hAnsi="Times New Roman"/>
          <w:sz w:val="28"/>
          <w:szCs w:val="28"/>
        </w:rPr>
      </w:pPr>
      <w:r>
        <w:rPr>
          <w:rFonts w:ascii="Times New Roman" w:hAnsi="Times New Roman"/>
          <w:sz w:val="28"/>
          <w:szCs w:val="28"/>
        </w:rPr>
        <w:t>отобрать и распространять положительный опыт СО НКО РФ и содействовать развитию системы взаимодействия СО НКО между собой;</w:t>
      </w:r>
    </w:p>
    <w:p>
      <w:pPr>
        <w:numPr>
          <w:ilvl w:val="0"/>
          <w:numId w:val="1"/>
        </w:numPr>
        <w:tabs>
          <w:tab w:val="left" w:pos="720"/>
        </w:tabs>
        <w:spacing w:after="0" w:line="360" w:lineRule="exact"/>
        <w:jc w:val="both"/>
        <w:rPr>
          <w:rFonts w:ascii="Times New Roman" w:hAnsi="Times New Roman"/>
          <w:sz w:val="28"/>
          <w:szCs w:val="28"/>
        </w:rPr>
      </w:pPr>
      <w:r>
        <w:rPr>
          <w:rFonts w:ascii="Times New Roman" w:hAnsi="Times New Roman"/>
          <w:sz w:val="28"/>
          <w:szCs w:val="28"/>
        </w:rPr>
        <w:t>подготовить добровольцев совместно с СевГУ и применить их потенциал в деятельности организаций инвалидов в предоставлении социальных услуг детям и взрослым с ОВЗ;</w:t>
      </w:r>
    </w:p>
    <w:p>
      <w:pPr>
        <w:spacing w:after="0" w:line="360" w:lineRule="exact"/>
        <w:jc w:val="both"/>
        <w:rPr>
          <w:rFonts w:ascii="Times New Roman" w:hAnsi="Times New Roman"/>
          <w:b/>
          <w:bCs/>
          <w:sz w:val="28"/>
          <w:szCs w:val="28"/>
        </w:rPr>
      </w:pPr>
    </w:p>
    <w:p>
      <w:pPr>
        <w:spacing w:after="0" w:line="360" w:lineRule="exact"/>
        <w:jc w:val="both"/>
        <w:rPr>
          <w:rFonts w:ascii="Times New Roman" w:hAnsi="Times New Roman"/>
          <w:b/>
          <w:bCs/>
          <w:sz w:val="28"/>
          <w:szCs w:val="28"/>
        </w:rPr>
      </w:pPr>
      <w:r>
        <w:rPr>
          <w:rFonts w:ascii="Times New Roman" w:hAnsi="Times New Roman"/>
          <w:b/>
          <w:bCs/>
          <w:sz w:val="28"/>
          <w:szCs w:val="28"/>
        </w:rPr>
        <w:t>Организационный этап.</w:t>
      </w:r>
    </w:p>
    <w:p>
      <w:pPr>
        <w:spacing w:after="0" w:line="360" w:lineRule="exact"/>
        <w:jc w:val="both"/>
        <w:rPr>
          <w:rFonts w:ascii="Times New Roman" w:hAnsi="Times New Roman"/>
          <w:sz w:val="28"/>
          <w:szCs w:val="28"/>
        </w:rPr>
      </w:pPr>
      <w:r>
        <w:rPr>
          <w:rFonts w:ascii="Times New Roman" w:hAnsi="Times New Roman"/>
          <w:sz w:val="28"/>
          <w:szCs w:val="28"/>
        </w:rPr>
        <w:t xml:space="preserve">1. Для предоставления организациям инвалидов информационных, консалтинговых и правовых услуг, </w:t>
      </w:r>
      <w:r>
        <w:rPr>
          <w:rFonts w:ascii="Times New Roman" w:hAnsi="Times New Roman"/>
          <w:iCs/>
          <w:sz w:val="28"/>
          <w:szCs w:val="28"/>
        </w:rPr>
        <w:t>направленных на их развитие и повышение эффективности их деятельности п</w:t>
      </w:r>
      <w:r>
        <w:rPr>
          <w:rFonts w:ascii="Times New Roman" w:hAnsi="Times New Roman"/>
          <w:sz w:val="28"/>
          <w:szCs w:val="28"/>
        </w:rPr>
        <w:t>риобретена оргтехника, оборудовано рабочее место бухгалтера - консультанта, установлена программа 1-С бухгалтерия для НКО, организовано консультирование и оказание услуг юристом, бухгалтером - консультантом по:</w:t>
      </w:r>
    </w:p>
    <w:p>
      <w:pPr>
        <w:spacing w:after="0" w:line="360" w:lineRule="exact"/>
        <w:jc w:val="both"/>
        <w:rPr>
          <w:rFonts w:ascii="Times New Roman" w:hAnsi="Times New Roman"/>
          <w:sz w:val="28"/>
          <w:szCs w:val="28"/>
        </w:rPr>
      </w:pPr>
      <w:r>
        <w:rPr>
          <w:rFonts w:ascii="Times New Roman" w:hAnsi="Times New Roman"/>
          <w:sz w:val="28"/>
          <w:szCs w:val="28"/>
        </w:rPr>
        <w:t>- включению СО НКО в реестр поставщиков социальных услуг;</w:t>
      </w:r>
    </w:p>
    <w:p>
      <w:pPr>
        <w:spacing w:after="0" w:line="360" w:lineRule="exact"/>
        <w:jc w:val="both"/>
        <w:rPr>
          <w:rFonts w:ascii="Times New Roman" w:hAnsi="Times New Roman"/>
          <w:sz w:val="28"/>
          <w:szCs w:val="28"/>
        </w:rPr>
      </w:pPr>
      <w:r>
        <w:rPr>
          <w:rFonts w:ascii="Times New Roman" w:hAnsi="Times New Roman"/>
          <w:sz w:val="28"/>
          <w:szCs w:val="28"/>
        </w:rPr>
        <w:t xml:space="preserve">-оказанию практической помощи в ведении и подготовке бухгалтерской документации; </w:t>
      </w:r>
    </w:p>
    <w:p>
      <w:pPr>
        <w:spacing w:after="0" w:line="360" w:lineRule="exact"/>
        <w:jc w:val="both"/>
        <w:rPr>
          <w:rFonts w:ascii="Times New Roman" w:hAnsi="Times New Roman"/>
          <w:sz w:val="28"/>
          <w:szCs w:val="28"/>
        </w:rPr>
      </w:pPr>
      <w:r>
        <w:rPr>
          <w:rFonts w:ascii="Times New Roman" w:hAnsi="Times New Roman"/>
          <w:sz w:val="28"/>
          <w:szCs w:val="28"/>
        </w:rPr>
        <w:t>- расчетах стоимости оказываемых социальных услуг.</w:t>
      </w:r>
    </w:p>
    <w:p>
      <w:pPr>
        <w:numPr>
          <w:ilvl w:val="0"/>
          <w:numId w:val="2"/>
        </w:numPr>
        <w:spacing w:after="0" w:line="360" w:lineRule="exact"/>
        <w:jc w:val="both"/>
        <w:rPr>
          <w:rFonts w:ascii="Times New Roman" w:hAnsi="Times New Roman"/>
          <w:sz w:val="28"/>
          <w:szCs w:val="28"/>
        </w:rPr>
      </w:pPr>
      <w:r>
        <w:rPr>
          <w:rFonts w:ascii="Times New Roman" w:hAnsi="Times New Roman"/>
          <w:sz w:val="28"/>
          <w:szCs w:val="28"/>
        </w:rPr>
        <w:t xml:space="preserve">Работа группы проекта была организована по адр. Балаклавская, д.8 в помещении СРОО «Особые дети». Оказание помощи НКО было предусмотрено и осуществлялось также по месту нахождения организаций. Прием специалистами был организован по адр. </w:t>
      </w:r>
      <w:r>
        <w:rPr>
          <w:rFonts w:ascii="Times New Roman" w:hAnsi="Times New Roman"/>
          <w:color w:val="000000"/>
          <w:sz w:val="28"/>
          <w:szCs w:val="28"/>
        </w:rPr>
        <w:t xml:space="preserve">ул. Кулакова, д.57 офис 107. </w:t>
      </w:r>
    </w:p>
    <w:p>
      <w:pPr>
        <w:numPr>
          <w:ilvl w:val="0"/>
          <w:numId w:val="2"/>
        </w:numPr>
        <w:spacing w:after="0" w:line="360" w:lineRule="exact"/>
        <w:jc w:val="both"/>
        <w:rPr>
          <w:rFonts w:ascii="Times New Roman" w:hAnsi="Times New Roman"/>
          <w:sz w:val="28"/>
          <w:szCs w:val="28"/>
        </w:rPr>
      </w:pPr>
      <w:r>
        <w:rPr>
          <w:rFonts w:ascii="Times New Roman" w:hAnsi="Times New Roman"/>
          <w:sz w:val="28"/>
          <w:szCs w:val="28"/>
        </w:rPr>
        <w:t xml:space="preserve">Заключены Соглашения о сотрудничестве с Севастопольским государственным университетом, ГКУ «Севастопольский городской центр занятости», Департаментом труда и социальной защиты населения Севастополя. </w:t>
      </w:r>
    </w:p>
    <w:p>
      <w:pPr>
        <w:numPr>
          <w:ilvl w:val="0"/>
          <w:numId w:val="2"/>
        </w:numPr>
        <w:spacing w:after="0" w:line="360" w:lineRule="exac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Для взаимодействия было заключено 5 с</w:t>
      </w:r>
      <w:r>
        <w:rPr>
          <w:rFonts w:ascii="Times New Roman" w:hAnsi="Times New Roman"/>
          <w:sz w:val="28"/>
          <w:szCs w:val="28"/>
        </w:rPr>
        <w:t>оглашений о совместной деятельности с организациями инвалидов.</w:t>
      </w:r>
    </w:p>
    <w:p>
      <w:pPr>
        <w:numPr>
          <w:ilvl w:val="0"/>
          <w:numId w:val="2"/>
        </w:numPr>
        <w:spacing w:after="0" w:line="360" w:lineRule="exact"/>
        <w:jc w:val="both"/>
        <w:rPr>
          <w:rFonts w:ascii="Times New Roman" w:hAnsi="Times New Roman"/>
          <w:sz w:val="28"/>
          <w:szCs w:val="28"/>
        </w:rPr>
      </w:pPr>
      <w:r>
        <w:rPr>
          <w:rFonts w:ascii="Times New Roman" w:hAnsi="Times New Roman"/>
          <w:sz w:val="28"/>
          <w:szCs w:val="28"/>
        </w:rPr>
        <w:t xml:space="preserve"> Для определения конкретных запросов на предоставление услуг РЦ проведено анкетирование руководителей - 6 анкет.</w:t>
      </w:r>
    </w:p>
    <w:p>
      <w:pPr>
        <w:numPr>
          <w:ilvl w:val="0"/>
          <w:numId w:val="2"/>
        </w:numPr>
        <w:spacing w:after="0" w:line="360" w:lineRule="exact"/>
        <w:jc w:val="both"/>
        <w:rPr>
          <w:rFonts w:ascii="Times New Roman" w:hAnsi="Times New Roman"/>
          <w:sz w:val="28"/>
          <w:szCs w:val="28"/>
        </w:rPr>
      </w:pPr>
      <w:r>
        <w:rPr>
          <w:rFonts w:ascii="Times New Roman" w:hAnsi="Times New Roman"/>
          <w:sz w:val="28"/>
          <w:szCs w:val="28"/>
        </w:rPr>
        <w:t>В результате анализа потребностей организаций в добровольцах, были выявлены потребности в услугах волонтеров двух видов:</w:t>
      </w:r>
    </w:p>
    <w:p>
      <w:pPr>
        <w:spacing w:after="0" w:line="360" w:lineRule="exact"/>
        <w:jc w:val="both"/>
        <w:rPr>
          <w:rFonts w:ascii="Times New Roman" w:hAnsi="Times New Roman"/>
          <w:sz w:val="28"/>
          <w:szCs w:val="28"/>
        </w:rPr>
      </w:pPr>
      <w:r>
        <w:rPr>
          <w:rFonts w:ascii="Times New Roman" w:hAnsi="Times New Roman"/>
          <w:sz w:val="28"/>
          <w:szCs w:val="28"/>
        </w:rPr>
        <w:t>- волонтеры со специальными знаниями;</w:t>
      </w:r>
    </w:p>
    <w:p>
      <w:pPr>
        <w:spacing w:after="0" w:line="360" w:lineRule="exact"/>
        <w:jc w:val="both"/>
        <w:rPr>
          <w:rFonts w:ascii="Times New Roman" w:hAnsi="Times New Roman"/>
          <w:sz w:val="28"/>
          <w:szCs w:val="28"/>
        </w:rPr>
      </w:pPr>
      <w:r>
        <w:rPr>
          <w:rFonts w:ascii="Times New Roman" w:hAnsi="Times New Roman"/>
          <w:sz w:val="28"/>
          <w:szCs w:val="28"/>
        </w:rPr>
        <w:t>- волонтеры для участия в разовых мероприятиях организаций и перевозки взрослых инвалидов к месту проведения мероприятий.</w:t>
      </w:r>
    </w:p>
    <w:p>
      <w:pPr>
        <w:spacing w:after="0" w:line="360" w:lineRule="exact"/>
        <w:jc w:val="both"/>
        <w:rPr>
          <w:rFonts w:ascii="Times New Roman" w:hAnsi="Times New Roman"/>
          <w:sz w:val="28"/>
          <w:szCs w:val="28"/>
        </w:rPr>
      </w:pPr>
      <w:r>
        <w:rPr>
          <w:rFonts w:ascii="Times New Roman" w:hAnsi="Times New Roman"/>
          <w:sz w:val="28"/>
          <w:szCs w:val="28"/>
        </w:rPr>
        <w:t xml:space="preserve">      С целью вовлечения студентов в волонтерскую деятельность состоялись встречи с руководством СЭГИ КФУ (директор и зам.директора), проректором СевГУ, зам. директора индустриально-педагогического колледжа, проведено 8 информационных выступлений перед аудиториями студентов обучающихся на менеджеров, экономистов, бухгалтеров, юристов, педагогов, психологов (всего охвачено 126 чел). По результатам проведенной работы сформулированы принципы организации работы волонтеров в проекте по направлениям: </w:t>
      </w:r>
    </w:p>
    <w:p>
      <w:pPr>
        <w:spacing w:after="0" w:line="360" w:lineRule="exact"/>
        <w:jc w:val="both"/>
        <w:rPr>
          <w:rFonts w:ascii="Times New Roman" w:hAnsi="Times New Roman"/>
          <w:sz w:val="28"/>
          <w:szCs w:val="28"/>
        </w:rPr>
      </w:pPr>
      <w:r>
        <w:rPr>
          <w:rFonts w:ascii="Times New Roman" w:hAnsi="Times New Roman"/>
          <w:sz w:val="28"/>
          <w:szCs w:val="28"/>
        </w:rPr>
        <w:t xml:space="preserve">-организация компетентного волонтёрства; </w:t>
      </w:r>
    </w:p>
    <w:p>
      <w:pPr>
        <w:spacing w:after="0" w:line="360" w:lineRule="exact"/>
        <w:jc w:val="both"/>
        <w:rPr>
          <w:rFonts w:ascii="Times New Roman" w:hAnsi="Times New Roman"/>
          <w:sz w:val="28"/>
          <w:szCs w:val="28"/>
        </w:rPr>
      </w:pPr>
      <w:r>
        <w:rPr>
          <w:rFonts w:ascii="Times New Roman" w:hAnsi="Times New Roman"/>
          <w:sz w:val="28"/>
          <w:szCs w:val="28"/>
        </w:rPr>
        <w:t xml:space="preserve">-вовлечение ближайшего окружения инвалидов в волонтерскую деятельность. </w:t>
      </w:r>
    </w:p>
    <w:p>
      <w:pPr>
        <w:spacing w:after="0" w:line="360" w:lineRule="exact"/>
        <w:jc w:val="both"/>
        <w:rPr>
          <w:rFonts w:ascii="Times New Roman" w:hAnsi="Times New Roman"/>
          <w:sz w:val="28"/>
          <w:szCs w:val="28"/>
        </w:rPr>
      </w:pPr>
      <w:r>
        <w:rPr>
          <w:rFonts w:ascii="Times New Roman" w:hAnsi="Times New Roman"/>
          <w:sz w:val="28"/>
          <w:szCs w:val="28"/>
        </w:rPr>
        <w:t>Данное ограничение обусловлено тем, что в работе с детьми и гражданами с ОВЗ имеются особенности, знаниями о которых волонтеры должны обладать в силу получения специального образования или приобретенного опыта. Другая потребность - волонтеры для перевоза инвалидов не может быть использована в рамках данного проекта, т.к. у волонтеров отсутствуют, а в проекте не заложены транспортные расходы на осуществление данной деятельности. Иная деятельность волонтеров не была заявлена организациями инвалидов и, соответственно, не организовывалась. Также от организаций не было заявлено разовых мероприятий для их обеспечения волонтерами.</w:t>
      </w:r>
    </w:p>
    <w:p>
      <w:pPr>
        <w:spacing w:after="0" w:line="360" w:lineRule="exact"/>
        <w:jc w:val="both"/>
        <w:rPr>
          <w:rFonts w:ascii="Times New Roman" w:hAnsi="Times New Roman"/>
          <w:sz w:val="28"/>
          <w:szCs w:val="28"/>
        </w:rPr>
      </w:pPr>
      <w:r>
        <w:rPr>
          <w:rFonts w:ascii="Times New Roman" w:hAnsi="Times New Roman"/>
          <w:sz w:val="28"/>
          <w:szCs w:val="28"/>
        </w:rPr>
        <w:t xml:space="preserve">7. Потребность в волонтерах была сформулирована СРОО «Особые дети» - необходимостью  специалистов с педагогической и психологической подготовкой для работы в Центре дневного пребывания для особых детей, для работы при оказании услуги вместе со специалистами на дому «Присмотр за детьми на дому», оказание профессиональной специальной помощи в проведении обучения специалистов и волонтеров для оказания психологической помощи семьям, проведении супервизии специалистов, оказывающих услуги по присмотру и проведению мероприятий группового характера. Для взаимодействия с СРОО «Особые дети» была сформирована инициативная группа в рамках Школы волонтеров. Постоянную подготовку волонтеров проводила сама организация в рамках своей деятельности и потребностей в компетенциях и услугах волонтеров.  </w:t>
      </w:r>
    </w:p>
    <w:p>
      <w:pPr>
        <w:numPr>
          <w:ilvl w:val="0"/>
          <w:numId w:val="3"/>
        </w:numPr>
        <w:spacing w:after="0" w:line="360" w:lineRule="exact"/>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Деятельность РЦ доведена до руководителей организаций на встрече с руководителями НКО по реализации проекта «Создание РЦ поддержки общественных организаций инвалидов» 14 мая 2018 г. и 28 мая 2018 г. на круглом столе в Общественной палате «Развитие деятельности СОНКО в г.Севастополе на современном этапе».</w:t>
      </w:r>
    </w:p>
    <w:p>
      <w:pPr>
        <w:pStyle w:val="12"/>
        <w:spacing w:after="0" w:line="360" w:lineRule="exact"/>
        <w:jc w:val="both"/>
        <w:rPr>
          <w:rStyle w:val="6"/>
          <w:rFonts w:ascii="Times New Roman" w:hAnsi="Times New Roman"/>
          <w:b/>
          <w:bCs/>
          <w:i w:val="0"/>
          <w:iCs w:val="0"/>
          <w:sz w:val="28"/>
          <w:szCs w:val="28"/>
          <w:lang w:val="ru-RU"/>
        </w:rPr>
      </w:pPr>
    </w:p>
    <w:p>
      <w:pPr>
        <w:pStyle w:val="12"/>
        <w:spacing w:after="0" w:line="360" w:lineRule="exact"/>
        <w:jc w:val="both"/>
        <w:rPr>
          <w:rStyle w:val="6"/>
          <w:rFonts w:ascii="Times New Roman" w:hAnsi="Times New Roman"/>
          <w:b/>
          <w:bCs/>
          <w:i w:val="0"/>
          <w:iCs w:val="0"/>
          <w:sz w:val="28"/>
          <w:szCs w:val="28"/>
          <w:lang w:val="ru-RU"/>
        </w:rPr>
      </w:pPr>
      <w:r>
        <w:rPr>
          <w:rStyle w:val="6"/>
          <w:rFonts w:ascii="Times New Roman" w:hAnsi="Times New Roman"/>
          <w:b/>
          <w:bCs/>
          <w:i w:val="0"/>
          <w:iCs w:val="0"/>
          <w:sz w:val="28"/>
          <w:szCs w:val="28"/>
          <w:lang w:val="ru-RU"/>
        </w:rPr>
        <w:t xml:space="preserve">Практическая деятельность </w:t>
      </w:r>
    </w:p>
    <w:p>
      <w:pPr>
        <w:spacing w:after="0" w:line="360" w:lineRule="exact"/>
        <w:jc w:val="both"/>
        <w:rPr>
          <w:rFonts w:ascii="Times New Roman" w:hAnsi="Times New Roman"/>
          <w:sz w:val="28"/>
          <w:szCs w:val="28"/>
        </w:rPr>
      </w:pPr>
      <w:r>
        <w:rPr>
          <w:rFonts w:ascii="Times New Roman" w:hAnsi="Times New Roman"/>
          <w:sz w:val="28"/>
          <w:szCs w:val="28"/>
        </w:rPr>
        <w:t>1. О проводимой работе регулярно информировались руководители всех организаций инвалидов (направлено 6 инф. писем).</w:t>
      </w:r>
    </w:p>
    <w:p>
      <w:pPr>
        <w:spacing w:after="0" w:line="360" w:lineRule="exact"/>
        <w:jc w:val="both"/>
        <w:rPr>
          <w:rFonts w:ascii="Times New Roman" w:hAnsi="Times New Roman"/>
          <w:sz w:val="28"/>
          <w:szCs w:val="28"/>
        </w:rPr>
      </w:pPr>
      <w:r>
        <w:rPr>
          <w:rFonts w:ascii="Times New Roman" w:hAnsi="Times New Roman"/>
          <w:sz w:val="28"/>
          <w:szCs w:val="28"/>
        </w:rPr>
        <w:t xml:space="preserve">2. С целью повышения информированности СОНКО путем оказания методической, консультационной (правовой и ведения бухучета) и информационной  поддержки  СОНКО в практической деятельности и в организации оказания населению социальных услуг оказано 378 услуг. </w:t>
      </w:r>
    </w:p>
    <w:p>
      <w:pPr>
        <w:spacing w:after="0" w:line="360" w:lineRule="exact"/>
        <w:jc w:val="both"/>
        <w:rPr>
          <w:rFonts w:ascii="Times New Roman" w:hAnsi="Times New Roman"/>
          <w:sz w:val="28"/>
          <w:szCs w:val="28"/>
        </w:rPr>
      </w:pPr>
      <w:r>
        <w:rPr>
          <w:rFonts w:ascii="Times New Roman" w:hAnsi="Times New Roman"/>
          <w:sz w:val="28"/>
          <w:szCs w:val="28"/>
        </w:rPr>
        <w:t>3. С целью повышения эффективности деятельности НКО:</w:t>
      </w:r>
    </w:p>
    <w:p>
      <w:pPr>
        <w:spacing w:after="0" w:line="360" w:lineRule="exact"/>
        <w:jc w:val="both"/>
        <w:rPr>
          <w:rFonts w:ascii="Times New Roman" w:hAnsi="Times New Roman"/>
          <w:sz w:val="28"/>
          <w:szCs w:val="28"/>
        </w:rPr>
      </w:pPr>
      <w:r>
        <w:rPr>
          <w:rFonts w:ascii="Times New Roman" w:hAnsi="Times New Roman"/>
          <w:sz w:val="28"/>
          <w:szCs w:val="28"/>
        </w:rPr>
        <w:t>- проведено 11 семинаров и тренингов для руководителей и специалистов НКО по вопросам предоставления социальных услуг, учета и отчетности, проектирования, планирования и развития организации;</w:t>
      </w:r>
    </w:p>
    <w:p>
      <w:pPr>
        <w:spacing w:after="0" w:line="360" w:lineRule="exact"/>
        <w:jc w:val="both"/>
        <w:rPr>
          <w:rFonts w:ascii="Times New Roman" w:hAnsi="Times New Roman"/>
          <w:sz w:val="28"/>
          <w:szCs w:val="28"/>
        </w:rPr>
      </w:pPr>
      <w:r>
        <w:rPr>
          <w:rFonts w:ascii="Times New Roman" w:hAnsi="Times New Roman"/>
          <w:sz w:val="28"/>
          <w:szCs w:val="28"/>
        </w:rPr>
        <w:t>- проведено 3 заседания круглого стола;</w:t>
      </w:r>
    </w:p>
    <w:p>
      <w:pPr>
        <w:spacing w:after="0" w:line="360" w:lineRule="exact"/>
        <w:jc w:val="both"/>
        <w:rPr>
          <w:rFonts w:ascii="Times New Roman" w:hAnsi="Times New Roman"/>
          <w:sz w:val="28"/>
          <w:szCs w:val="28"/>
        </w:rPr>
      </w:pPr>
      <w:r>
        <w:rPr>
          <w:rFonts w:ascii="Times New Roman" w:hAnsi="Times New Roman"/>
          <w:sz w:val="28"/>
          <w:szCs w:val="28"/>
        </w:rPr>
        <w:t>- 6 встреч и совещаний.</w:t>
      </w:r>
    </w:p>
    <w:p>
      <w:pPr>
        <w:spacing w:after="0" w:line="360" w:lineRule="exact"/>
        <w:jc w:val="both"/>
        <w:rPr>
          <w:rFonts w:ascii="Times New Roman" w:hAnsi="Times New Roman"/>
          <w:sz w:val="28"/>
          <w:szCs w:val="28"/>
          <w:highlight w:val="yellow"/>
        </w:rPr>
      </w:pPr>
      <w:r>
        <w:rPr>
          <w:rFonts w:ascii="Times New Roman" w:hAnsi="Times New Roman"/>
          <w:sz w:val="28"/>
          <w:szCs w:val="28"/>
        </w:rPr>
        <w:t xml:space="preserve">4. Проведен сбор и анализ материалов по применению практики субъектов РФ: </w:t>
      </w:r>
    </w:p>
    <w:p>
      <w:pPr>
        <w:spacing w:after="0" w:line="360" w:lineRule="exact"/>
        <w:jc w:val="both"/>
        <w:rPr>
          <w:rFonts w:ascii="Times New Roman" w:hAnsi="Times New Roman"/>
          <w:sz w:val="28"/>
          <w:szCs w:val="28"/>
        </w:rPr>
      </w:pPr>
      <w:r>
        <w:rPr>
          <w:rFonts w:ascii="Times New Roman" w:hAnsi="Times New Roman"/>
          <w:sz w:val="28"/>
          <w:szCs w:val="28"/>
        </w:rPr>
        <w:t xml:space="preserve">- по оказанию соцуслуг НКО в РФ и лучших практик субъектов РФ по реализации СОНКО программ (проектов) в сфере оказания услуг в социальной сфере; </w:t>
      </w:r>
    </w:p>
    <w:p>
      <w:pPr>
        <w:spacing w:after="0" w:line="360" w:lineRule="exact"/>
        <w:jc w:val="both"/>
        <w:rPr>
          <w:rFonts w:ascii="Times New Roman" w:hAnsi="Times New Roman"/>
          <w:sz w:val="28"/>
          <w:szCs w:val="28"/>
        </w:rPr>
      </w:pPr>
      <w:r>
        <w:rPr>
          <w:rFonts w:ascii="Times New Roman" w:hAnsi="Times New Roman"/>
          <w:sz w:val="28"/>
          <w:szCs w:val="28"/>
        </w:rPr>
        <w:t>- установления тарифов на социальные услуги, порядок компенсации платы за оказанные соцуслуги;</w:t>
      </w:r>
    </w:p>
    <w:p>
      <w:pPr>
        <w:spacing w:after="0" w:line="360" w:lineRule="exact"/>
        <w:jc w:val="both"/>
        <w:rPr>
          <w:rFonts w:ascii="Times New Roman" w:hAnsi="Times New Roman"/>
          <w:sz w:val="28"/>
          <w:szCs w:val="28"/>
        </w:rPr>
      </w:pPr>
      <w:r>
        <w:rPr>
          <w:rFonts w:ascii="Times New Roman" w:hAnsi="Times New Roman"/>
          <w:sz w:val="28"/>
          <w:szCs w:val="28"/>
        </w:rPr>
        <w:t>- поддержки уставной деятельности организаций;</w:t>
      </w:r>
    </w:p>
    <w:p>
      <w:pPr>
        <w:spacing w:after="0" w:line="360" w:lineRule="exact"/>
        <w:jc w:val="both"/>
        <w:rPr>
          <w:rFonts w:ascii="Times New Roman" w:hAnsi="Times New Roman"/>
          <w:sz w:val="28"/>
          <w:szCs w:val="28"/>
        </w:rPr>
      </w:pPr>
      <w:r>
        <w:rPr>
          <w:rFonts w:ascii="Times New Roman" w:hAnsi="Times New Roman"/>
          <w:sz w:val="28"/>
          <w:szCs w:val="28"/>
        </w:rPr>
        <w:t>- ценообразования, применяемого НКО при предоставлении платных услуг;</w:t>
      </w:r>
    </w:p>
    <w:p>
      <w:pPr>
        <w:spacing w:after="0" w:line="360" w:lineRule="exact"/>
        <w:jc w:val="both"/>
        <w:rPr>
          <w:rFonts w:ascii="Times New Roman" w:hAnsi="Times New Roman"/>
          <w:sz w:val="28"/>
          <w:szCs w:val="28"/>
        </w:rPr>
      </w:pPr>
      <w:r>
        <w:rPr>
          <w:rFonts w:ascii="Times New Roman" w:hAnsi="Times New Roman"/>
          <w:sz w:val="28"/>
          <w:szCs w:val="28"/>
        </w:rPr>
        <w:t xml:space="preserve">- результаты социологических исследований в направлении готовности руководителей НКО к вхождению в рынок социальных услуг и перспективах НКО в качестве поставщиков общественной пользы и др.  </w:t>
      </w:r>
    </w:p>
    <w:p>
      <w:pPr>
        <w:numPr>
          <w:ilvl w:val="0"/>
          <w:numId w:val="4"/>
        </w:numPr>
        <w:spacing w:line="360" w:lineRule="exact"/>
        <w:jc w:val="both"/>
        <w:rPr>
          <w:rFonts w:ascii="Times New Roman" w:hAnsi="Times New Roman"/>
          <w:sz w:val="28"/>
          <w:szCs w:val="28"/>
        </w:rPr>
      </w:pPr>
      <w:r>
        <w:rPr>
          <w:rFonts w:ascii="Times New Roman" w:hAnsi="Times New Roman"/>
          <w:sz w:val="28"/>
          <w:szCs w:val="28"/>
        </w:rPr>
        <w:t>С целью повышения потенциала группа проекта принимала участие в семинарах и совещаниях, проводимых организациями социальной сферы города (9).</w:t>
      </w:r>
    </w:p>
    <w:p>
      <w:pPr>
        <w:numPr>
          <w:ilvl w:val="0"/>
          <w:numId w:val="4"/>
        </w:numPr>
        <w:spacing w:line="360" w:lineRule="exact"/>
        <w:jc w:val="both"/>
        <w:rPr>
          <w:rFonts w:ascii="Times New Roman" w:hAnsi="Times New Roman"/>
          <w:sz w:val="28"/>
          <w:szCs w:val="28"/>
        </w:rPr>
      </w:pPr>
      <w:r>
        <w:rPr>
          <w:rFonts w:ascii="Times New Roman" w:hAnsi="Times New Roman"/>
          <w:sz w:val="28"/>
          <w:szCs w:val="28"/>
        </w:rPr>
        <w:t xml:space="preserve">Изучены нормативные и правовые документы субъектов РФ по улучшению доступности НКО к бюджетным средствам, планы мероприятий субъектов РФ по оказанию поддержки НКО, закупке видов услуг у НКО.   </w:t>
      </w:r>
    </w:p>
    <w:p>
      <w:pPr>
        <w:numPr>
          <w:ilvl w:val="0"/>
          <w:numId w:val="4"/>
        </w:numPr>
        <w:spacing w:line="360" w:lineRule="exact"/>
        <w:jc w:val="both"/>
        <w:rPr>
          <w:rFonts w:ascii="Times New Roman" w:hAnsi="Times New Roman"/>
          <w:sz w:val="28"/>
          <w:szCs w:val="28"/>
        </w:rPr>
      </w:pPr>
      <w:r>
        <w:rPr>
          <w:rFonts w:ascii="Times New Roman" w:hAnsi="Times New Roman"/>
          <w:sz w:val="28"/>
          <w:szCs w:val="28"/>
        </w:rPr>
        <w:t>Для повышения потенциала НКО проводилось консультирование по составлению проектов и составления смет. Оказана практическая помощь в написании проектов с ориентацией на запуск социальных услуг и услуг в социальной сфере.</w:t>
      </w:r>
    </w:p>
    <w:p>
      <w:pPr>
        <w:pStyle w:val="12"/>
        <w:numPr>
          <w:ilvl w:val="0"/>
          <w:numId w:val="4"/>
        </w:numPr>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 xml:space="preserve">Оказана практическая помощь СРОО «Особые дети» (организация приступила к оказанию соцуслуг) в организации оказания  социальных услуг детям - инвалидам, социальной услуги «Присмотр за детьми на дому» для родителей, по порядку получения компенсации за оказанные социальные услуги и </w:t>
      </w:r>
      <w:r>
        <w:rPr>
          <w:rFonts w:ascii="Times New Roman" w:hAnsi="Times New Roman"/>
          <w:color w:val="auto"/>
          <w:sz w:val="28"/>
          <w:szCs w:val="28"/>
        </w:rPr>
        <w:t>оказан</w:t>
      </w:r>
      <w:r>
        <w:rPr>
          <w:rFonts w:ascii="Times New Roman" w:hAnsi="Times New Roman"/>
          <w:color w:val="auto"/>
          <w:sz w:val="28"/>
          <w:szCs w:val="28"/>
          <w:lang w:val="ru-RU"/>
        </w:rPr>
        <w:t>ию</w:t>
      </w:r>
      <w:r>
        <w:rPr>
          <w:rFonts w:ascii="Times New Roman" w:hAnsi="Times New Roman"/>
          <w:color w:val="auto"/>
          <w:sz w:val="28"/>
          <w:szCs w:val="28"/>
        </w:rPr>
        <w:t xml:space="preserve"> практическ</w:t>
      </w:r>
      <w:r>
        <w:rPr>
          <w:rFonts w:ascii="Times New Roman" w:hAnsi="Times New Roman"/>
          <w:color w:val="auto"/>
          <w:sz w:val="28"/>
          <w:szCs w:val="28"/>
          <w:lang w:val="ru-RU"/>
        </w:rPr>
        <w:t>ой</w:t>
      </w:r>
      <w:r>
        <w:rPr>
          <w:rFonts w:ascii="Times New Roman" w:hAnsi="Times New Roman"/>
          <w:color w:val="auto"/>
          <w:sz w:val="28"/>
          <w:szCs w:val="28"/>
        </w:rPr>
        <w:t xml:space="preserve"> помощ</w:t>
      </w:r>
      <w:r>
        <w:rPr>
          <w:rFonts w:ascii="Times New Roman" w:hAnsi="Times New Roman"/>
          <w:color w:val="auto"/>
          <w:sz w:val="28"/>
          <w:szCs w:val="28"/>
          <w:lang w:val="ru-RU"/>
        </w:rPr>
        <w:t>и</w:t>
      </w:r>
      <w:r>
        <w:rPr>
          <w:rFonts w:ascii="Times New Roman" w:hAnsi="Times New Roman"/>
          <w:color w:val="auto"/>
          <w:sz w:val="28"/>
          <w:szCs w:val="28"/>
        </w:rPr>
        <w:t xml:space="preserve"> в подготовке документации, расчетах стоимости услуг</w:t>
      </w:r>
      <w:r>
        <w:rPr>
          <w:rFonts w:ascii="Times New Roman" w:hAnsi="Times New Roman"/>
          <w:color w:val="auto"/>
          <w:sz w:val="28"/>
          <w:szCs w:val="28"/>
          <w:lang w:val="ru-RU"/>
        </w:rPr>
        <w:t xml:space="preserve">. </w:t>
      </w:r>
    </w:p>
    <w:p>
      <w:pPr>
        <w:spacing w:line="360" w:lineRule="exact"/>
        <w:jc w:val="both"/>
        <w:rPr>
          <w:rFonts w:ascii="Times New Roman" w:hAnsi="Times New Roman"/>
          <w:sz w:val="28"/>
          <w:szCs w:val="28"/>
        </w:rPr>
      </w:pPr>
      <w:r>
        <w:rPr>
          <w:rFonts w:ascii="Times New Roman" w:hAnsi="Times New Roman"/>
          <w:sz w:val="28"/>
          <w:szCs w:val="28"/>
        </w:rPr>
        <w:t xml:space="preserve">9. Деятельность организаций инвалидов и их потребности группой проекта изучались на практике по месту их нахождения. Проведено 4 выездных консультации: на ул. Гоголя,23 у СРОООИ «ВОС» по выбору формы для самостоятельности организации, по выбору организационной формы для создания реабилитационного центра при храме, по стратегии развития СРОО «Особые дети», АНО «Белая трость» по написанию проектов.  </w:t>
      </w:r>
    </w:p>
    <w:p>
      <w:pPr>
        <w:pStyle w:val="12"/>
        <w:spacing w:after="0" w:line="360" w:lineRule="exact"/>
        <w:jc w:val="both"/>
        <w:rPr>
          <w:rFonts w:ascii="Times New Roman" w:hAnsi="Times New Roman"/>
          <w:color w:val="auto"/>
          <w:sz w:val="28"/>
          <w:szCs w:val="28"/>
          <w:lang w:val="ru-RU"/>
        </w:rPr>
      </w:pPr>
      <w:r>
        <w:rPr>
          <w:rFonts w:ascii="Times New Roman" w:hAnsi="Times New Roman"/>
          <w:sz w:val="28"/>
          <w:szCs w:val="28"/>
          <w:lang w:val="ru-RU"/>
        </w:rPr>
        <w:t>П</w:t>
      </w:r>
      <w:r>
        <w:rPr>
          <w:rFonts w:ascii="Times New Roman" w:hAnsi="Times New Roman"/>
          <w:color w:val="auto"/>
          <w:sz w:val="28"/>
          <w:szCs w:val="28"/>
          <w:lang w:val="ru-RU"/>
        </w:rPr>
        <w:t>редоставлено всего 378 консультаций:</w:t>
      </w:r>
    </w:p>
    <w:p>
      <w:pPr>
        <w:pStyle w:val="12"/>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 порядок оказания платных услуг –62;</w:t>
      </w:r>
    </w:p>
    <w:p>
      <w:pPr>
        <w:pStyle w:val="12"/>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 порядок регистрации АНО, НКО – 41;</w:t>
      </w:r>
    </w:p>
    <w:p>
      <w:pPr>
        <w:pStyle w:val="12"/>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 написание и корректировка Уставов АНО:</w:t>
      </w:r>
    </w:p>
    <w:p>
      <w:pPr>
        <w:pStyle w:val="12"/>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АНО «Я могу» - 45;</w:t>
      </w:r>
    </w:p>
    <w:p>
      <w:pPr>
        <w:pStyle w:val="12"/>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АН О «Канис - терапия» - 6,</w:t>
      </w:r>
    </w:p>
    <w:p>
      <w:pPr>
        <w:pStyle w:val="12"/>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АНО «Центр адаптации детей- инвалидов» при храме - 5;</w:t>
      </w:r>
    </w:p>
    <w:p>
      <w:pPr>
        <w:pStyle w:val="12"/>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 порядок внесения изменений о платных услугах в Устав организации -18;</w:t>
      </w:r>
    </w:p>
    <w:p>
      <w:pPr>
        <w:pStyle w:val="12"/>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 по развитию деятельности организаций -24;</w:t>
      </w:r>
    </w:p>
    <w:p>
      <w:pPr>
        <w:pStyle w:val="12"/>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 консультации по оформлению первичных бухгалтерских документов - 52;</w:t>
      </w:r>
    </w:p>
    <w:p>
      <w:pPr>
        <w:pStyle w:val="12"/>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 составление счёта  - 5;</w:t>
      </w:r>
    </w:p>
    <w:p>
      <w:pPr>
        <w:pStyle w:val="12"/>
        <w:spacing w:after="0" w:line="360" w:lineRule="exact"/>
        <w:jc w:val="both"/>
        <w:rPr>
          <w:rFonts w:ascii="Times New Roman" w:hAnsi="Times New Roman"/>
          <w:color w:val="auto"/>
          <w:sz w:val="28"/>
          <w:szCs w:val="28"/>
          <w:lang w:val="ru-RU"/>
        </w:rPr>
      </w:pPr>
      <w:r>
        <w:rPr>
          <w:rFonts w:ascii="Times New Roman" w:hAnsi="Times New Roman"/>
          <w:color w:val="auto"/>
          <w:sz w:val="28"/>
          <w:szCs w:val="28"/>
          <w:lang w:val="ru-RU"/>
        </w:rPr>
        <w:t>- консультации по налогообложению организации – 19;</w:t>
      </w:r>
    </w:p>
    <w:p>
      <w:pPr>
        <w:spacing w:after="0" w:line="360" w:lineRule="exact"/>
        <w:jc w:val="both"/>
        <w:rPr>
          <w:rFonts w:ascii="Times New Roman" w:hAnsi="Times New Roman"/>
          <w:sz w:val="28"/>
          <w:szCs w:val="28"/>
        </w:rPr>
      </w:pPr>
      <w:r>
        <w:rPr>
          <w:rFonts w:ascii="Times New Roman" w:hAnsi="Times New Roman"/>
          <w:sz w:val="28"/>
          <w:szCs w:val="28"/>
        </w:rPr>
        <w:t>- консультации по уплате взносов в Пенсионный фонд- 8;</w:t>
      </w:r>
    </w:p>
    <w:p>
      <w:pPr>
        <w:spacing w:after="0" w:line="360" w:lineRule="exact"/>
        <w:jc w:val="both"/>
        <w:rPr>
          <w:rFonts w:ascii="Times New Roman" w:hAnsi="Times New Roman"/>
          <w:sz w:val="28"/>
          <w:szCs w:val="28"/>
        </w:rPr>
      </w:pPr>
      <w:r>
        <w:rPr>
          <w:rFonts w:ascii="Times New Roman" w:hAnsi="Times New Roman"/>
          <w:sz w:val="28"/>
          <w:szCs w:val="28"/>
        </w:rPr>
        <w:t>- др. по проектированию- 5;</w:t>
      </w:r>
    </w:p>
    <w:p>
      <w:pPr>
        <w:spacing w:after="0" w:line="360" w:lineRule="exact"/>
        <w:jc w:val="both"/>
        <w:rPr>
          <w:rFonts w:ascii="Times New Roman" w:hAnsi="Times New Roman"/>
          <w:sz w:val="28"/>
          <w:szCs w:val="28"/>
        </w:rPr>
      </w:pPr>
      <w:r>
        <w:rPr>
          <w:rFonts w:ascii="Times New Roman" w:hAnsi="Times New Roman"/>
          <w:sz w:val="28"/>
          <w:szCs w:val="28"/>
        </w:rPr>
        <w:t>- составление мероприятий в Комплекс мер для Фонда поддрежки детей в ТЖС- 30;</w:t>
      </w:r>
    </w:p>
    <w:p>
      <w:pPr>
        <w:spacing w:after="0" w:line="360" w:lineRule="exact"/>
        <w:jc w:val="both"/>
        <w:rPr>
          <w:rFonts w:ascii="Times New Roman" w:hAnsi="Times New Roman"/>
          <w:sz w:val="28"/>
          <w:szCs w:val="28"/>
        </w:rPr>
      </w:pPr>
      <w:r>
        <w:rPr>
          <w:rFonts w:ascii="Times New Roman" w:hAnsi="Times New Roman"/>
          <w:sz w:val="28"/>
          <w:szCs w:val="28"/>
        </w:rPr>
        <w:t>- по составлению смет -4;</w:t>
      </w:r>
    </w:p>
    <w:p>
      <w:pPr>
        <w:spacing w:after="0" w:line="360" w:lineRule="exact"/>
        <w:jc w:val="both"/>
        <w:rPr>
          <w:rFonts w:ascii="Times New Roman" w:hAnsi="Times New Roman"/>
          <w:sz w:val="28"/>
          <w:szCs w:val="28"/>
        </w:rPr>
      </w:pPr>
      <w:r>
        <w:rPr>
          <w:rFonts w:ascii="Times New Roman" w:hAnsi="Times New Roman"/>
          <w:sz w:val="28"/>
          <w:szCs w:val="28"/>
        </w:rPr>
        <w:t>- написанию проектной заявки - 21;</w:t>
      </w:r>
    </w:p>
    <w:p>
      <w:pPr>
        <w:spacing w:after="0" w:line="360" w:lineRule="exact"/>
        <w:jc w:val="both"/>
        <w:rPr>
          <w:rFonts w:ascii="Times New Roman" w:hAnsi="Times New Roman"/>
          <w:sz w:val="28"/>
          <w:szCs w:val="28"/>
        </w:rPr>
      </w:pPr>
      <w:r>
        <w:rPr>
          <w:rFonts w:ascii="Times New Roman" w:hAnsi="Times New Roman"/>
          <w:sz w:val="28"/>
          <w:szCs w:val="28"/>
        </w:rPr>
        <w:t>- по составлению сметы к заявке на конкурс - 14;</w:t>
      </w:r>
    </w:p>
    <w:p>
      <w:pPr>
        <w:spacing w:after="0" w:line="360" w:lineRule="exact"/>
        <w:jc w:val="both"/>
        <w:rPr>
          <w:rFonts w:ascii="Times New Roman" w:hAnsi="Times New Roman"/>
          <w:sz w:val="28"/>
          <w:szCs w:val="28"/>
        </w:rPr>
      </w:pPr>
      <w:r>
        <w:rPr>
          <w:rFonts w:ascii="Times New Roman" w:hAnsi="Times New Roman"/>
          <w:sz w:val="28"/>
          <w:szCs w:val="28"/>
        </w:rPr>
        <w:t>-консультации по составлению отчетности по Президентскому гранту - 19.</w:t>
      </w:r>
    </w:p>
    <w:p>
      <w:pPr>
        <w:spacing w:after="0" w:line="360" w:lineRule="exact"/>
        <w:jc w:val="both"/>
        <w:rPr>
          <w:rFonts w:ascii="Times New Roman" w:hAnsi="Times New Roman"/>
          <w:sz w:val="28"/>
          <w:szCs w:val="28"/>
        </w:rPr>
      </w:pPr>
    </w:p>
    <w:p>
      <w:pPr>
        <w:spacing w:after="0" w:line="360" w:lineRule="exact"/>
        <w:jc w:val="both"/>
        <w:rPr>
          <w:rFonts w:ascii="Times New Roman" w:hAnsi="Times New Roman"/>
          <w:sz w:val="28"/>
          <w:szCs w:val="28"/>
        </w:rPr>
      </w:pPr>
      <w:r>
        <w:rPr>
          <w:rFonts w:ascii="Times New Roman" w:hAnsi="Times New Roman"/>
          <w:sz w:val="28"/>
          <w:szCs w:val="28"/>
        </w:rPr>
        <w:t xml:space="preserve">10. Значительная работа была проведена по разработке Комплекса мер по формированию среды для поддержки детей - инвалидов от города Севастополя как субъекта РФ для подачи его на рассмотрение в Фонд поддержки детей, находящихся в трудной жизненной ситуации. Оказана помощь в формулировании цели, задач, направлений деятельности, состава участников. Составлен конкретный план мероприятий от СРОО «Особые дети», медико-реабилитационного центра для детей-инвалидов. Работа в данном направлении в городе необходима, т.к. позволяет привлечь от донора до 15 млн.руб. </w:t>
      </w:r>
    </w:p>
    <w:p>
      <w:pPr>
        <w:spacing w:after="0" w:line="360" w:lineRule="exact"/>
        <w:jc w:val="both"/>
        <w:rPr>
          <w:rFonts w:ascii="Times New Roman" w:hAnsi="Times New Roman"/>
          <w:sz w:val="28"/>
          <w:szCs w:val="28"/>
        </w:rPr>
      </w:pPr>
      <w:r>
        <w:rPr>
          <w:rFonts w:ascii="Times New Roman" w:hAnsi="Times New Roman"/>
          <w:sz w:val="28"/>
          <w:szCs w:val="28"/>
        </w:rPr>
        <w:t>11. Проведены обсуждения с руководителями организаций по работе предприятий инвалидов, финансовой поддержке уставной деятельности, выделении помещений для организаций, имеющих намерение предоставлять социальные услуги в полустационарной форме.</w:t>
      </w:r>
    </w:p>
    <w:p>
      <w:pPr>
        <w:spacing w:after="0" w:line="360" w:lineRule="exact"/>
        <w:jc w:val="both"/>
        <w:rPr>
          <w:rFonts w:ascii="Times New Roman" w:hAnsi="Times New Roman"/>
          <w:sz w:val="28"/>
          <w:szCs w:val="28"/>
        </w:rPr>
      </w:pPr>
      <w:r>
        <w:rPr>
          <w:rFonts w:ascii="Times New Roman" w:hAnsi="Times New Roman"/>
          <w:sz w:val="28"/>
          <w:szCs w:val="28"/>
        </w:rPr>
        <w:t xml:space="preserve">12. Проведена подготовка волонтеров на двух 2-дневных семинарах. Подготовлено к работе 50 волонтеров. Подготовлено и выпущено «Пособие активного гражданина». </w:t>
      </w:r>
    </w:p>
    <w:p>
      <w:pPr>
        <w:spacing w:after="0" w:line="360" w:lineRule="exact"/>
        <w:jc w:val="both"/>
        <w:rPr>
          <w:rFonts w:ascii="Times New Roman" w:hAnsi="Times New Roman"/>
          <w:sz w:val="28"/>
          <w:szCs w:val="28"/>
        </w:rPr>
      </w:pPr>
      <w:r>
        <w:rPr>
          <w:rFonts w:ascii="Times New Roman" w:hAnsi="Times New Roman"/>
          <w:sz w:val="28"/>
          <w:szCs w:val="28"/>
        </w:rPr>
        <w:t>13. По результатам работы проекта с волонтерами проведено 2 форума по подведению итогов волонтерской деятельности и дальнейшей работе в проекте СРОО «Особые дети» со студе</w:t>
      </w:r>
      <w:bookmarkStart w:id="0" w:name="_GoBack"/>
      <w:bookmarkEnd w:id="0"/>
      <w:r>
        <w:rPr>
          <w:rFonts w:ascii="Times New Roman" w:hAnsi="Times New Roman"/>
          <w:sz w:val="28"/>
          <w:szCs w:val="28"/>
        </w:rPr>
        <w:t>нтами СевГУ и родителями детей- инвалидов, их ближайшим окружением. Волонтеры отмечены благодарностями.</w:t>
      </w:r>
    </w:p>
    <w:p>
      <w:pPr>
        <w:pStyle w:val="12"/>
        <w:spacing w:after="0" w:line="360" w:lineRule="exact"/>
        <w:jc w:val="both"/>
        <w:rPr>
          <w:rFonts w:ascii="Times New Roman" w:hAnsi="Times New Roman"/>
          <w:color w:val="000000"/>
          <w:sz w:val="28"/>
          <w:szCs w:val="28"/>
          <w:lang w:val="ru-RU"/>
        </w:rPr>
      </w:pPr>
      <w:r>
        <w:rPr>
          <w:rFonts w:ascii="Times New Roman" w:hAnsi="Times New Roman"/>
          <w:sz w:val="28"/>
          <w:szCs w:val="28"/>
          <w:lang w:val="ru-RU"/>
        </w:rPr>
        <w:t xml:space="preserve">14. Для </w:t>
      </w:r>
      <w:r>
        <w:rPr>
          <w:rFonts w:ascii="Times New Roman" w:hAnsi="Times New Roman"/>
          <w:sz w:val="28"/>
          <w:szCs w:val="28"/>
        </w:rPr>
        <w:t>повышения эффективности работы СО НКО</w:t>
      </w:r>
      <w:r>
        <w:rPr>
          <w:rFonts w:ascii="Times New Roman" w:hAnsi="Times New Roman"/>
          <w:sz w:val="28"/>
          <w:szCs w:val="28"/>
          <w:lang w:val="ru-RU"/>
        </w:rPr>
        <w:t xml:space="preserve"> и внедрения перспективных направлений для СРОО «Особые дети» и дальнейшего развития услуг по присмотру за детьми-инвалидами и содействия занятости родителей составлена и обработана экспресс-анкета (73 респондента).</w:t>
      </w:r>
    </w:p>
    <w:p>
      <w:pPr>
        <w:pStyle w:val="12"/>
        <w:numPr>
          <w:ilvl w:val="0"/>
          <w:numId w:val="5"/>
        </w:numPr>
        <w:spacing w:after="0" w:line="360" w:lineRule="exact"/>
        <w:jc w:val="both"/>
        <w:rPr>
          <w:rFonts w:ascii="Times New Roman" w:hAnsi="Times New Roman"/>
          <w:sz w:val="28"/>
          <w:szCs w:val="28"/>
          <w:lang w:val="ru-RU"/>
        </w:rPr>
      </w:pPr>
      <w:r>
        <w:rPr>
          <w:rFonts w:ascii="Times New Roman" w:hAnsi="Times New Roman"/>
          <w:sz w:val="28"/>
          <w:szCs w:val="28"/>
          <w:lang w:val="ru-RU"/>
        </w:rPr>
        <w:t>Проводилось консультирование организаций по соцуслугам, которые не включены в Перечень социальных услуг №103- ЗС «О социальном обслуживании граждан в городе Севастополе», но фактически оказываются организациями, порядку включения в перечень новых услуг для компенсации за работу по выявлению и развитию профнавыков детей-инвалидов, проекта  сопровождаемого проживания СРОО «Дом солнца» по гранту Президента.</w:t>
      </w:r>
    </w:p>
    <w:p>
      <w:pPr>
        <w:pStyle w:val="12"/>
        <w:numPr>
          <w:ilvl w:val="0"/>
          <w:numId w:val="5"/>
        </w:numPr>
        <w:spacing w:after="0" w:line="360" w:lineRule="exact"/>
        <w:jc w:val="both"/>
        <w:rPr>
          <w:rFonts w:ascii="Times New Roman" w:hAnsi="Times New Roman"/>
          <w:sz w:val="28"/>
          <w:szCs w:val="28"/>
          <w:lang w:val="ru-RU"/>
        </w:rPr>
      </w:pPr>
      <w:r>
        <w:rPr>
          <w:rFonts w:ascii="Times New Roman" w:hAnsi="Times New Roman"/>
          <w:sz w:val="28"/>
          <w:szCs w:val="28"/>
          <w:lang w:val="ru-RU"/>
        </w:rPr>
        <w:t>Проведен итоговый круглый стол с участием представителя Общественной палаты города и Общественной палаты РФ Кирюхиной Н.А., депутата Законодательного собрания города Севастополя Щербаковой Т.М., где обсуждались результаты проекта и насущные проблемы организаций инвалидов в предоставлении ними социальных услуг.</w:t>
      </w:r>
      <w:r>
        <w:rPr>
          <w:rFonts w:ascii="Times New Roman" w:hAnsi="Times New Roman"/>
          <w:sz w:val="28"/>
          <w:szCs w:val="28"/>
          <w:lang w:val="ru-RU"/>
        </w:rPr>
        <w:t xml:space="preserve"> На  круглом столе выступила координатор проекта Новикова И.В. С информацией о положении в работе НКО инвалидов по результатам проектной деятельноти (Приложение 1). По результатам обсуждений была принята резолюция (Приложение 2).</w:t>
      </w:r>
    </w:p>
    <w:p>
      <w:pPr>
        <w:pStyle w:val="12"/>
        <w:numPr>
          <w:numId w:val="0"/>
        </w:numPr>
        <w:spacing w:after="0" w:line="360" w:lineRule="exact"/>
        <w:jc w:val="both"/>
        <w:rPr>
          <w:rFonts w:ascii="Times New Roman" w:hAnsi="Times New Roman"/>
          <w:b/>
          <w:bCs/>
          <w:sz w:val="28"/>
          <w:szCs w:val="28"/>
        </w:rPr>
      </w:pPr>
    </w:p>
    <w:p>
      <w:pPr>
        <w:spacing w:after="0" w:line="360" w:lineRule="exact"/>
        <w:ind w:firstLine="851"/>
        <w:jc w:val="both"/>
        <w:rPr>
          <w:rFonts w:ascii="Times New Roman" w:hAnsi="Times New Roman"/>
          <w:b/>
          <w:bCs/>
          <w:sz w:val="28"/>
          <w:szCs w:val="28"/>
        </w:rPr>
      </w:pPr>
      <w:r>
        <w:rPr>
          <w:rFonts w:ascii="Times New Roman" w:hAnsi="Times New Roman"/>
          <w:b/>
          <w:bCs/>
          <w:sz w:val="28"/>
          <w:szCs w:val="28"/>
        </w:rPr>
        <w:t>2.2 Анализ эффективности</w:t>
      </w:r>
    </w:p>
    <w:p>
      <w:pPr>
        <w:spacing w:after="0" w:line="360" w:lineRule="exact"/>
        <w:jc w:val="both"/>
        <w:rPr>
          <w:rFonts w:ascii="Times New Roman" w:hAnsi="Times New Roman"/>
          <w:sz w:val="28"/>
          <w:szCs w:val="28"/>
        </w:rPr>
      </w:pPr>
      <w:r>
        <w:rPr>
          <w:rFonts w:ascii="Times New Roman" w:hAnsi="Times New Roman"/>
          <w:sz w:val="28"/>
          <w:szCs w:val="28"/>
        </w:rPr>
        <w:t xml:space="preserve">   РЦ  функционировал на протяжении 9 месяцев и была обеспечена практически полная доступность для любого желающего получить помощь в рамках программы. </w:t>
      </w:r>
    </w:p>
    <w:p>
      <w:pPr>
        <w:pStyle w:val="12"/>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Работа группы проекта в направлении повышения эффективности работы НКО и внедрение оказания соцуслуг была своевременной, соответствующей государственной политике РФ и Указам Президента РФ и направлена на выполнение задач по разгосударствлению сферы оказания социальных услуг, содействию укреплению неправительственного сектора и отработке деятельности, направленной на повышение эффективности работы сектора НКО, на который возлагаются перспективы по выходу на рынок социальных услуг и взятию на себя функций по их предоставлению.</w:t>
      </w:r>
    </w:p>
    <w:p>
      <w:pPr>
        <w:pStyle w:val="12"/>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 xml:space="preserve">В результате работы: </w:t>
      </w:r>
    </w:p>
    <w:p>
      <w:pPr>
        <w:pStyle w:val="12"/>
        <w:numPr>
          <w:ilvl w:val="0"/>
          <w:numId w:val="6"/>
        </w:numPr>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Накоплен значительный опыт развития НКО в субъекте РФ.</w:t>
      </w:r>
    </w:p>
    <w:p>
      <w:pPr>
        <w:pStyle w:val="12"/>
        <w:numPr>
          <w:ilvl w:val="0"/>
          <w:numId w:val="6"/>
        </w:numPr>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Руководителям организаций оказана конкретная помощь по всему спектру проблем.</w:t>
      </w:r>
    </w:p>
    <w:p>
      <w:pPr>
        <w:pStyle w:val="12"/>
        <w:numPr>
          <w:ilvl w:val="0"/>
          <w:numId w:val="6"/>
        </w:numPr>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 xml:space="preserve">Изучено состояние, возможности и намерения организаций инвалидов города и некоторых других НКО предоставлять социальные услуги. </w:t>
      </w:r>
    </w:p>
    <w:p>
      <w:pPr>
        <w:pStyle w:val="12"/>
        <w:numPr>
          <w:ilvl w:val="0"/>
          <w:numId w:val="6"/>
        </w:numPr>
        <w:spacing w:after="0" w:line="360" w:lineRule="exact"/>
        <w:jc w:val="both"/>
        <w:rPr>
          <w:rFonts w:ascii="Times New Roman" w:hAnsi="Times New Roman"/>
          <w:sz w:val="28"/>
          <w:szCs w:val="28"/>
          <w:lang w:val="ru-RU"/>
        </w:rPr>
      </w:pPr>
      <w:r>
        <w:rPr>
          <w:rFonts w:ascii="Times New Roman" w:hAnsi="Times New Roman"/>
          <w:sz w:val="28"/>
          <w:szCs w:val="28"/>
          <w:lang w:val="ru-RU"/>
        </w:rPr>
        <w:t>Проанализированы  проблемы у организаций после перехода в нормативно- правовое поле РФ.</w:t>
      </w:r>
    </w:p>
    <w:p>
      <w:pPr>
        <w:pStyle w:val="12"/>
        <w:numPr>
          <w:ilvl w:val="0"/>
          <w:numId w:val="6"/>
        </w:numPr>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 xml:space="preserve">Выявлены  проблемы в практической деятельности организаций: </w:t>
      </w:r>
    </w:p>
    <w:p>
      <w:pPr>
        <w:pStyle w:val="12"/>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 отсутствие штатных и привлеченных подготовленных специалистов для организации оказания соцуслуг;</w:t>
      </w:r>
    </w:p>
    <w:p>
      <w:pPr>
        <w:pStyle w:val="12"/>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 отсутствие желающих для работы по предоставлению соцуслуг за компенсацию от ДТСЗН  в связи с низкими тарифами на компенсируемые услуги;</w:t>
      </w:r>
    </w:p>
    <w:p>
      <w:pPr>
        <w:pStyle w:val="12"/>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 «недопонимание» организациями необходимости поддержки деятельности организации через предоставление соцуслуг (в т.ч. платных), как дополнительного стабильного финансирования деятельности и отсюда «нежелание» включаться в эту работу ;</w:t>
      </w:r>
    </w:p>
    <w:p>
      <w:pPr>
        <w:pStyle w:val="12"/>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 затруднительное финансовое состояние организаций в связи с отсутствием средств для уставной деятельности;</w:t>
      </w:r>
    </w:p>
    <w:p>
      <w:pPr>
        <w:pStyle w:val="12"/>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 «придерживание» мнения о деятельности НКО после перехода в нормативное поле РФ на прежних принципах;</w:t>
      </w:r>
    </w:p>
    <w:p>
      <w:pPr>
        <w:pStyle w:val="12"/>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 отсутствует структурированная клиентская база у организаций, т.к. непоступало предложений по написанию проекта для целевой группы, а было предложение «Что -то написать надо для поддержки организации...»</w:t>
      </w:r>
    </w:p>
    <w:p>
      <w:pPr>
        <w:spacing w:after="0" w:line="360" w:lineRule="exact"/>
        <w:contextualSpacing/>
        <w:jc w:val="both"/>
        <w:rPr>
          <w:rStyle w:val="6"/>
          <w:rFonts w:ascii="Times New Roman" w:hAnsi="Times New Roman"/>
          <w:i w:val="0"/>
          <w:iCs w:val="0"/>
          <w:sz w:val="28"/>
          <w:szCs w:val="28"/>
        </w:rPr>
      </w:pPr>
      <w:r>
        <w:rPr>
          <w:rStyle w:val="6"/>
          <w:rFonts w:ascii="Times New Roman" w:hAnsi="Times New Roman"/>
          <w:i w:val="0"/>
          <w:iCs w:val="0"/>
          <w:sz w:val="28"/>
          <w:szCs w:val="28"/>
        </w:rPr>
        <w:t>- отсутствие видения стратегии развития организаций.</w:t>
      </w:r>
    </w:p>
    <w:p>
      <w:pPr>
        <w:spacing w:after="0" w:line="360" w:lineRule="exact"/>
        <w:contextualSpacing/>
        <w:jc w:val="both"/>
        <w:rPr>
          <w:rFonts w:ascii="Times New Roman" w:hAnsi="Times New Roman"/>
          <w:sz w:val="28"/>
          <w:szCs w:val="28"/>
        </w:rPr>
      </w:pPr>
      <w:r>
        <w:rPr>
          <w:rStyle w:val="6"/>
          <w:rFonts w:ascii="Times New Roman" w:hAnsi="Times New Roman"/>
          <w:i w:val="0"/>
          <w:iCs w:val="0"/>
          <w:sz w:val="28"/>
          <w:szCs w:val="28"/>
        </w:rPr>
        <w:t xml:space="preserve">6. </w:t>
      </w:r>
      <w:r>
        <w:rPr>
          <w:rFonts w:ascii="Times New Roman" w:hAnsi="Times New Roman"/>
          <w:sz w:val="28"/>
          <w:szCs w:val="28"/>
        </w:rPr>
        <w:t xml:space="preserve">О проводимой работе группа проекта информировала руководители организаций, но сами руководители не проявляли особой активности в использовании ресурсов проекта и РЦ. </w:t>
      </w:r>
    </w:p>
    <w:p>
      <w:pPr>
        <w:pStyle w:val="12"/>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 xml:space="preserve">7. Отсутствует запрос от органов власти к НКО на участие в решении социальных проблем отдельных категорий населения (например, находящихся в ТЖС), что содействовало бы развитию деятельности организаций. Было только предложение по включению в Реестр поставщиков соцуслуг и получении компенсации.  </w:t>
      </w:r>
    </w:p>
    <w:p>
      <w:pPr>
        <w:pStyle w:val="12"/>
        <w:spacing w:after="0" w:line="360" w:lineRule="exact"/>
        <w:jc w:val="both"/>
        <w:rPr>
          <w:rStyle w:val="6"/>
          <w:rFonts w:ascii="Times New Roman" w:hAnsi="Times New Roman"/>
          <w:i w:val="0"/>
          <w:iCs w:val="0"/>
          <w:sz w:val="28"/>
          <w:szCs w:val="28"/>
          <w:lang w:val="ru-RU"/>
        </w:rPr>
      </w:pPr>
      <w:r>
        <w:rPr>
          <w:rStyle w:val="6"/>
          <w:rFonts w:ascii="Times New Roman" w:hAnsi="Times New Roman"/>
          <w:i w:val="0"/>
          <w:iCs w:val="0"/>
          <w:sz w:val="28"/>
          <w:szCs w:val="28"/>
          <w:lang w:val="ru-RU"/>
        </w:rPr>
        <w:t>8. Отсутствие помещений, соответствующих САНПиН для оказания соцуслуг, предоставляемых НКО в полустационарных условиях существенно влияют на развитие их деятельности.</w:t>
      </w:r>
    </w:p>
    <w:p>
      <w:pPr>
        <w:pStyle w:val="12"/>
        <w:spacing w:after="0" w:line="360" w:lineRule="exact"/>
        <w:jc w:val="both"/>
        <w:rPr>
          <w:rStyle w:val="6"/>
          <w:rFonts w:ascii="Times New Roman" w:hAnsi="Times New Roman"/>
          <w:i w:val="0"/>
          <w:iCs w:val="0"/>
          <w:sz w:val="28"/>
          <w:szCs w:val="28"/>
          <w:lang w:val="ru-RU"/>
        </w:rPr>
      </w:pPr>
    </w:p>
    <w:p>
      <w:pPr>
        <w:spacing w:after="0" w:line="360" w:lineRule="exact"/>
        <w:contextualSpacing/>
        <w:jc w:val="both"/>
        <w:rPr>
          <w:rFonts w:ascii="Times New Roman" w:hAnsi="Times New Roman"/>
          <w:b/>
          <w:bCs/>
          <w:sz w:val="28"/>
          <w:szCs w:val="28"/>
        </w:rPr>
      </w:pPr>
      <w:r>
        <w:rPr>
          <w:rFonts w:ascii="Times New Roman" w:hAnsi="Times New Roman"/>
          <w:b/>
          <w:bCs/>
          <w:sz w:val="28"/>
          <w:szCs w:val="28"/>
        </w:rPr>
        <w:t>Практические результаты и эффективность проекта</w:t>
      </w:r>
    </w:p>
    <w:p>
      <w:pPr>
        <w:spacing w:after="0" w:line="360" w:lineRule="exact"/>
        <w:contextualSpacing/>
        <w:jc w:val="both"/>
        <w:rPr>
          <w:rFonts w:ascii="Times New Roman" w:hAnsi="Times New Roman"/>
          <w:sz w:val="28"/>
          <w:szCs w:val="28"/>
        </w:rPr>
      </w:pPr>
      <w:r>
        <w:rPr>
          <w:rFonts w:ascii="Times New Roman" w:hAnsi="Times New Roman"/>
          <w:sz w:val="28"/>
          <w:szCs w:val="28"/>
        </w:rPr>
        <w:t>По завершению проекта за счет субсидии из местного бюджета, СРОО «Особые дети» приступили к оказанию социальных услуг, проводится сопровождение этой деятельности.</w:t>
      </w:r>
    </w:p>
    <w:p>
      <w:pPr>
        <w:spacing w:after="0" w:line="360" w:lineRule="exact"/>
        <w:contextualSpacing/>
        <w:jc w:val="both"/>
        <w:rPr>
          <w:rFonts w:ascii="Times New Roman" w:hAnsi="Times New Roman"/>
          <w:sz w:val="28"/>
          <w:szCs w:val="28"/>
        </w:rPr>
      </w:pPr>
      <w:r>
        <w:rPr>
          <w:rFonts w:ascii="Times New Roman" w:hAnsi="Times New Roman"/>
          <w:sz w:val="28"/>
          <w:szCs w:val="28"/>
        </w:rPr>
        <w:t>Правильно спланированная деятельность и оказанная помощь позволила получить поддержку фонда грантов Президента для СРОО «Особые дети» в размере более 5 млн. руб.</w:t>
      </w:r>
    </w:p>
    <w:p>
      <w:pPr>
        <w:spacing w:after="0" w:line="360" w:lineRule="exact"/>
        <w:contextualSpacing/>
        <w:jc w:val="both"/>
        <w:rPr>
          <w:rFonts w:ascii="Times New Roman" w:hAnsi="Times New Roman"/>
          <w:sz w:val="28"/>
          <w:szCs w:val="28"/>
        </w:rPr>
      </w:pPr>
      <w:r>
        <w:rPr>
          <w:rFonts w:ascii="Times New Roman" w:hAnsi="Times New Roman"/>
          <w:sz w:val="28"/>
          <w:szCs w:val="28"/>
        </w:rPr>
        <w:t xml:space="preserve">При активном участии РЦ состоялись большие изменения в составлении Комплекса мер от города как субъекта для подачи на Фонд поддержки детей в ТЖС. Ситуация по его составлению вышла на уровень заместителя губернатора. Ответственным органом назначен ДТСЗН. Департаменты образования и здравоохранения, СРОО «Особые дети» и «Дом солнца» подали конкретные планы и мероприятия. При объявлении конкурса будет подана соответствующее предложение от города. </w:t>
      </w:r>
    </w:p>
    <w:p>
      <w:pPr>
        <w:spacing w:after="0" w:line="360" w:lineRule="exact"/>
        <w:contextualSpacing/>
        <w:jc w:val="both"/>
        <w:rPr>
          <w:rFonts w:ascii="Times New Roman" w:hAnsi="Times New Roman"/>
          <w:sz w:val="28"/>
          <w:szCs w:val="28"/>
        </w:rPr>
      </w:pPr>
      <w:r>
        <w:rPr>
          <w:rFonts w:ascii="Times New Roman" w:hAnsi="Times New Roman"/>
          <w:sz w:val="28"/>
          <w:szCs w:val="28"/>
        </w:rPr>
        <w:t xml:space="preserve">Определена стратегия развития СРОО «Особые дети». Деятельность будет развиваться через учреждение организацией новых АНО и оказание ними социальных услуг. </w:t>
      </w:r>
    </w:p>
    <w:p>
      <w:pPr>
        <w:spacing w:after="0" w:line="360" w:lineRule="exact"/>
        <w:contextualSpacing/>
        <w:jc w:val="both"/>
        <w:rPr>
          <w:rFonts w:ascii="Times New Roman" w:hAnsi="Times New Roman"/>
          <w:sz w:val="28"/>
          <w:szCs w:val="28"/>
        </w:rPr>
      </w:pPr>
      <w:r>
        <w:rPr>
          <w:rFonts w:ascii="Times New Roman" w:hAnsi="Times New Roman"/>
          <w:sz w:val="28"/>
          <w:szCs w:val="28"/>
        </w:rPr>
        <w:t xml:space="preserve">Оказана помощь в создании АНО и формировании совместной деятельности воказании помощи детям-инвалидам при Храме Святителя Николая Чудотворца. </w:t>
      </w:r>
    </w:p>
    <w:p>
      <w:pPr>
        <w:spacing w:after="0" w:line="360" w:lineRule="exact"/>
        <w:contextualSpacing/>
        <w:jc w:val="both"/>
        <w:rPr>
          <w:rFonts w:ascii="Times New Roman" w:hAnsi="Times New Roman"/>
          <w:sz w:val="28"/>
          <w:szCs w:val="28"/>
        </w:rPr>
      </w:pPr>
      <w:r>
        <w:rPr>
          <w:rFonts w:ascii="Times New Roman" w:hAnsi="Times New Roman"/>
          <w:sz w:val="28"/>
          <w:szCs w:val="28"/>
        </w:rPr>
        <w:t xml:space="preserve">С помощью проекта РЦ деятельность организаций в направлении оказания поддержки детей -инвалидов выстроена стратегически. </w:t>
      </w:r>
    </w:p>
    <w:p>
      <w:pPr>
        <w:spacing w:after="0" w:line="360" w:lineRule="exact"/>
        <w:jc w:val="both"/>
        <w:rPr>
          <w:rFonts w:ascii="Times New Roman" w:hAnsi="Times New Roman"/>
          <w:sz w:val="28"/>
          <w:szCs w:val="28"/>
        </w:rPr>
      </w:pPr>
      <w:r>
        <w:rPr>
          <w:rFonts w:ascii="Times New Roman" w:hAnsi="Times New Roman"/>
          <w:sz w:val="28"/>
          <w:szCs w:val="28"/>
        </w:rPr>
        <w:t>Добровольцы из числа студентов хотят получить практический профессиональный опыт, соответствующий направлению их подготовки. В данном направлении было успешным в рамках проекта вовлечение студентов в волонтерскую деятельность и объединение интересов с преподавателями Сев ГУ в развитии профнавыков через практическую деятельность. Это, как показывает практика, немаловажно как дополнительный ресурс для организаций, организующих практическую деятельность и оказывающих социальные услуги. Как новое направление - использование потенциала родителей детей- инвалидов как волонтеров и в дальнейшем содействие их занятости.</w:t>
      </w:r>
    </w:p>
    <w:p>
      <w:pPr>
        <w:spacing w:after="0" w:line="360" w:lineRule="exact"/>
        <w:contextualSpacing/>
        <w:jc w:val="both"/>
        <w:rPr>
          <w:rFonts w:ascii="Times New Roman" w:hAnsi="Times New Roman"/>
          <w:sz w:val="28"/>
          <w:szCs w:val="28"/>
        </w:rPr>
      </w:pPr>
      <w:r>
        <w:rPr>
          <w:rFonts w:ascii="Times New Roman" w:hAnsi="Times New Roman"/>
          <w:sz w:val="28"/>
          <w:szCs w:val="28"/>
        </w:rPr>
        <w:t>Дальнейшая деятельность в продвижении оказания соцуслуг НКО (не только инвалидов) в настоящее время ясна, понятна и отражена в резолюции итогового круглого стола.</w:t>
      </w:r>
    </w:p>
    <w:p>
      <w:pPr>
        <w:pStyle w:val="15"/>
        <w:spacing w:line="360" w:lineRule="exact"/>
        <w:ind w:firstLine="568"/>
        <w:jc w:val="both"/>
        <w:rPr>
          <w:rFonts w:ascii="Times New Roman" w:hAnsi="Times New Roman" w:cs="Times New Roman"/>
          <w:sz w:val="28"/>
          <w:szCs w:val="28"/>
        </w:rPr>
      </w:pPr>
      <w:r>
        <w:rPr>
          <w:rStyle w:val="6"/>
          <w:rFonts w:ascii="Times New Roman" w:hAnsi="Times New Roman" w:cs="Times New Roman"/>
          <w:i w:val="0"/>
          <w:iCs w:val="0"/>
          <w:sz w:val="28"/>
          <w:szCs w:val="28"/>
        </w:rPr>
        <w:t xml:space="preserve">В результате проведенной работы группа проекта имеет компетенции и практический опыт по стратегическому планированию и проектированию работы организаций; </w:t>
      </w:r>
      <w:r>
        <w:rPr>
          <w:rFonts w:ascii="Times New Roman" w:hAnsi="Times New Roman" w:cs="Times New Roman"/>
          <w:sz w:val="28"/>
          <w:szCs w:val="28"/>
        </w:rPr>
        <w:t>определению социальных проблем в городе, путей их разрешения, определения клиентского сектора и спектра предоставляемых соц услуг. Оргтехника и программа 1-С бухгалтерия для НКО также может в дальнейшем использоваться.</w:t>
      </w:r>
    </w:p>
    <w:sectPr>
      <w:pgSz w:w="11906" w:h="16838"/>
      <w:pgMar w:top="780" w:right="866" w:bottom="878" w:left="15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CC"/>
    <w:family w:val="swiss"/>
    <w:pitch w:val="default"/>
    <w:sig w:usb0="E0002EFF" w:usb1="C0007843" w:usb2="00000009" w:usb3="00000000" w:csb0="400001FF" w:csb1="FFFF0000"/>
  </w:font>
  <w:font w:name="Calibri">
    <w:panose1 w:val="020F0502020204030204"/>
    <w:charset w:val="CC"/>
    <w:family w:val="decorative"/>
    <w:pitch w:val="default"/>
    <w:sig w:usb0="E0002AFF" w:usb1="C000247B" w:usb2="00000009" w:usb3="00000000" w:csb0="200001FF" w:csb1="00000000"/>
  </w:font>
  <w:font w:name="Calibri Light">
    <w:panose1 w:val="020F0302020204030204"/>
    <w:charset w:val="CC"/>
    <w:family w:val="decorative"/>
    <w:pitch w:val="default"/>
    <w:sig w:usb0="E0002AFF" w:usb1="C000247B" w:usb2="00000009" w:usb3="00000000" w:csb0="200001FF" w:csb1="00000000"/>
  </w:font>
  <w:font w:name="Arial">
    <w:panose1 w:val="020B0604020202020204"/>
    <w:charset w:val="CC"/>
    <w:family w:val="decorative"/>
    <w:pitch w:val="default"/>
    <w:sig w:usb0="E0002EFF" w:usb1="C000785B" w:usb2="00000009" w:usb3="00000000" w:csb0="400001FF" w:csb1="FFFF0000"/>
  </w:font>
  <w:font w:name="MS Mincho">
    <w:panose1 w:val="02020609040205080304"/>
    <w:charset w:val="80"/>
    <w:family w:val="swiss"/>
    <w:pitch w:val="default"/>
    <w:sig w:usb0="A00002BF" w:usb1="68C7FCFB" w:usb2="00000010" w:usb3="00000000" w:csb0="4002009F" w:csb1="DFD70000"/>
  </w:font>
  <w:font w:name="Cambria">
    <w:panose1 w:val="02040503050406030204"/>
    <w:charset w:val="CC"/>
    <w:family w:val="modern"/>
    <w:pitch w:val="default"/>
    <w:sig w:usb0="E00006FF" w:usb1="420024FF" w:usb2="02000000" w:usb3="00000000" w:csb0="2000019F"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黑体">
    <w:altName w:val="SimSun"/>
    <w:panose1 w:val="02010609060101010101"/>
    <w:charset w:val="86"/>
    <w:family w:val="swiss"/>
    <w:pitch w:val="default"/>
    <w:sig w:usb0="00000000" w:usb1="00000000"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CC"/>
    <w:family w:val="decorative"/>
    <w:pitch w:val="default"/>
    <w:sig w:usb0="E0002EFF" w:usb1="C0007843" w:usb2="00000009" w:usb3="00000000" w:csb0="400001FF" w:csb1="FFFF0000"/>
  </w:font>
  <w:font w:name="Calibri">
    <w:panose1 w:val="020F0502020204030204"/>
    <w:charset w:val="CC"/>
    <w:family w:val="roman"/>
    <w:pitch w:val="default"/>
    <w:sig w:usb0="E0002AFF" w:usb1="C000247B" w:usb2="00000009" w:usb3="00000000" w:csb0="200001FF" w:csb1="00000000"/>
  </w:font>
  <w:font w:name="Calibri Light">
    <w:panose1 w:val="020F0302020204030204"/>
    <w:charset w:val="CC"/>
    <w:family w:val="roman"/>
    <w:pitch w:val="default"/>
    <w:sig w:usb0="E0002A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MS Mincho">
    <w:panose1 w:val="02020609040205080304"/>
    <w:charset w:val="80"/>
    <w:family w:val="decorative"/>
    <w:pitch w:val="default"/>
    <w:sig w:usb0="A00002BF" w:usb1="68C7FCFB" w:usb2="00000010" w:usb3="00000000" w:csb0="4002009F" w:csb1="DFD70000"/>
  </w:font>
  <w:font w:name="Cambria">
    <w:panose1 w:val="02040503050406030204"/>
    <w:charset w:val="CC"/>
    <w:family w:val="swiss"/>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7726056">
    <w:nsid w:val="5C406CE8"/>
    <w:multiLevelType w:val="singleLevel"/>
    <w:tmpl w:val="5C406CE8"/>
    <w:lvl w:ilvl="0" w:tentative="1">
      <w:start w:val="2"/>
      <w:numFmt w:val="decimal"/>
      <w:suff w:val="space"/>
      <w:lvlText w:val="%1."/>
      <w:lvlJc w:val="left"/>
    </w:lvl>
  </w:abstractNum>
  <w:abstractNum w:abstractNumId="1547856887">
    <w:nsid w:val="5C426BF7"/>
    <w:multiLevelType w:val="singleLevel"/>
    <w:tmpl w:val="5C426BF7"/>
    <w:lvl w:ilvl="0" w:tentative="1">
      <w:start w:val="5"/>
      <w:numFmt w:val="decimal"/>
      <w:suff w:val="space"/>
      <w:lvlText w:val="%1."/>
      <w:lvlJc w:val="left"/>
    </w:lvl>
  </w:abstractNum>
  <w:abstractNum w:abstractNumId="1547801521">
    <w:nsid w:val="5C4193B1"/>
    <w:multiLevelType w:val="singleLevel"/>
    <w:tmpl w:val="5C4193B1"/>
    <w:lvl w:ilvl="0" w:tentative="1">
      <w:start w:val="15"/>
      <w:numFmt w:val="decimal"/>
      <w:suff w:val="space"/>
      <w:lvlText w:val="%1."/>
      <w:lvlJc w:val="left"/>
    </w:lvl>
  </w:abstractNum>
  <w:abstractNum w:abstractNumId="1547801877">
    <w:nsid w:val="5C419515"/>
    <w:multiLevelType w:val="singleLevel"/>
    <w:tmpl w:val="5C419515"/>
    <w:lvl w:ilvl="0" w:tentative="1">
      <w:start w:val="1"/>
      <w:numFmt w:val="decimal"/>
      <w:suff w:val="space"/>
      <w:lvlText w:val="%1."/>
      <w:lvlJc w:val="left"/>
    </w:lvl>
  </w:abstractNum>
  <w:abstractNum w:abstractNumId="1547727629">
    <w:nsid w:val="5C40730D"/>
    <w:multiLevelType w:val="singleLevel"/>
    <w:tmpl w:val="5C40730D"/>
    <w:lvl w:ilvl="0" w:tentative="1">
      <w:start w:val="8"/>
      <w:numFmt w:val="decimal"/>
      <w:suff w:val="space"/>
      <w:lvlText w:val="%1."/>
      <w:lvlJc w:val="left"/>
    </w:lvl>
  </w:abstractNum>
  <w:abstractNum w:abstractNumId="1522141089">
    <w:nsid w:val="5ABA07A1"/>
    <w:multiLevelType w:val="multilevel"/>
    <w:tmpl w:val="5ABA07A1"/>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o"/>
      <w:lvlJc w:val="left"/>
      <w:pPr>
        <w:tabs>
          <w:tab w:val="left" w:pos="1440"/>
        </w:tabs>
        <w:ind w:left="1440" w:hanging="360"/>
      </w:pPr>
      <w:rPr>
        <w:rFonts w:ascii="Courier New" w:hAnsi="Courier New" w:cs="Courier New"/>
        <w:sz w:val="20"/>
      </w:rPr>
    </w:lvl>
    <w:lvl w:ilvl="2" w:tentative="1">
      <w:start w:val="1"/>
      <w:numFmt w:val="bullet"/>
      <w:lvlText w:val=""/>
      <w:lvlJc w:val="left"/>
      <w:pPr>
        <w:tabs>
          <w:tab w:val="left" w:pos="2160"/>
        </w:tabs>
        <w:ind w:left="2160" w:hanging="360"/>
      </w:pPr>
      <w:rPr>
        <w:rFonts w:ascii="Wingdings" w:hAnsi="Wingdings" w:cs="Wingdings"/>
        <w:sz w:val="20"/>
      </w:rPr>
    </w:lvl>
    <w:lvl w:ilvl="3" w:tentative="1">
      <w:start w:val="1"/>
      <w:numFmt w:val="bullet"/>
      <w:lvlText w:val=""/>
      <w:lvlJc w:val="left"/>
      <w:pPr>
        <w:tabs>
          <w:tab w:val="left" w:pos="2880"/>
        </w:tabs>
        <w:ind w:left="2880" w:hanging="360"/>
      </w:pPr>
      <w:rPr>
        <w:rFonts w:hint="default" w:ascii="Wingdings" w:hAnsi="Wingdings" w:cs="Wingdings"/>
        <w:sz w:val="20"/>
      </w:rPr>
    </w:lvl>
    <w:lvl w:ilvl="4" w:tentative="1">
      <w:start w:val="1"/>
      <w:numFmt w:val="bullet"/>
      <w:lvlText w:val=""/>
      <w:lvlJc w:val="left"/>
      <w:pPr>
        <w:tabs>
          <w:tab w:val="left" w:pos="3600"/>
        </w:tabs>
        <w:ind w:left="3600" w:hanging="360"/>
      </w:pPr>
      <w:rPr>
        <w:rFonts w:hint="default" w:ascii="Wingdings" w:hAnsi="Wingdings" w:cs="Wingdings"/>
        <w:sz w:val="20"/>
      </w:rPr>
    </w:lvl>
    <w:lvl w:ilvl="5" w:tentative="1">
      <w:start w:val="1"/>
      <w:numFmt w:val="bullet"/>
      <w:lvlText w:val=""/>
      <w:lvlJc w:val="left"/>
      <w:pPr>
        <w:tabs>
          <w:tab w:val="left" w:pos="4320"/>
        </w:tabs>
        <w:ind w:left="4320" w:hanging="360"/>
      </w:pPr>
      <w:rPr>
        <w:rFonts w:hint="default" w:ascii="Wingdings" w:hAnsi="Wingdings" w:cs="Wingdings"/>
        <w:sz w:val="20"/>
      </w:rPr>
    </w:lvl>
    <w:lvl w:ilvl="6" w:tentative="1">
      <w:start w:val="1"/>
      <w:numFmt w:val="bullet"/>
      <w:lvlText w:val=""/>
      <w:lvlJc w:val="left"/>
      <w:pPr>
        <w:tabs>
          <w:tab w:val="left" w:pos="5040"/>
        </w:tabs>
        <w:ind w:left="5040" w:hanging="360"/>
      </w:pPr>
      <w:rPr>
        <w:rFonts w:hint="default" w:ascii="Wingdings" w:hAnsi="Wingdings" w:cs="Wingdings"/>
        <w:sz w:val="20"/>
      </w:rPr>
    </w:lvl>
    <w:lvl w:ilvl="7" w:tentative="1">
      <w:start w:val="1"/>
      <w:numFmt w:val="bullet"/>
      <w:lvlText w:val=""/>
      <w:lvlJc w:val="left"/>
      <w:pPr>
        <w:tabs>
          <w:tab w:val="left" w:pos="5760"/>
        </w:tabs>
        <w:ind w:left="5760" w:hanging="360"/>
      </w:pPr>
      <w:rPr>
        <w:rFonts w:hint="default" w:ascii="Wingdings" w:hAnsi="Wingdings" w:cs="Wingdings"/>
        <w:sz w:val="20"/>
      </w:rPr>
    </w:lvl>
    <w:lvl w:ilvl="8" w:tentative="1">
      <w:start w:val="1"/>
      <w:numFmt w:val="bullet"/>
      <w:lvlText w:val=""/>
      <w:lvlJc w:val="left"/>
      <w:pPr>
        <w:tabs>
          <w:tab w:val="left" w:pos="6480"/>
        </w:tabs>
        <w:ind w:left="6480" w:hanging="360"/>
      </w:pPr>
      <w:rPr>
        <w:rFonts w:hint="default" w:ascii="Wingdings" w:hAnsi="Wingdings" w:cs="Wingdings"/>
        <w:sz w:val="20"/>
      </w:rPr>
    </w:lvl>
  </w:abstractNum>
  <w:num w:numId="1">
    <w:abstractNumId w:val="1522141089"/>
  </w:num>
  <w:num w:numId="2">
    <w:abstractNumId w:val="1547726056"/>
  </w:num>
  <w:num w:numId="3">
    <w:abstractNumId w:val="1547727629"/>
  </w:num>
  <w:num w:numId="4">
    <w:abstractNumId w:val="1547856887"/>
  </w:num>
  <w:num w:numId="5">
    <w:abstractNumId w:val="1547801521"/>
  </w:num>
  <w:num w:numId="6">
    <w:abstractNumId w:val="15478018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85507F"/>
    <w:rsid w:val="000A35F9"/>
    <w:rsid w:val="003466EC"/>
    <w:rsid w:val="00481885"/>
    <w:rsid w:val="005C3EC8"/>
    <w:rsid w:val="0069605B"/>
    <w:rsid w:val="0085507F"/>
    <w:rsid w:val="00A16164"/>
    <w:rsid w:val="00A31960"/>
    <w:rsid w:val="00C5097B"/>
    <w:rsid w:val="00C97844"/>
    <w:rsid w:val="05712A1A"/>
    <w:rsid w:val="09B967B4"/>
    <w:rsid w:val="09EA3E98"/>
    <w:rsid w:val="0A3A5EBE"/>
    <w:rsid w:val="11D43318"/>
    <w:rsid w:val="21F14EEA"/>
    <w:rsid w:val="241C4957"/>
    <w:rsid w:val="26C46A57"/>
    <w:rsid w:val="28BE3945"/>
    <w:rsid w:val="29BF766F"/>
    <w:rsid w:val="2F057755"/>
    <w:rsid w:val="3E4E72BB"/>
    <w:rsid w:val="45A46158"/>
    <w:rsid w:val="4CE00524"/>
    <w:rsid w:val="4EC67FB9"/>
    <w:rsid w:val="5B730F9C"/>
    <w:rsid w:val="63397D52"/>
    <w:rsid w:val="67F114B3"/>
    <w:rsid w:val="74BF44C1"/>
    <w:rsid w:val="75CA588A"/>
    <w:rsid w:val="75D63E61"/>
  </w:rsid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qFormat/>
    <w:uiPriority w:val="0"/>
    <w:pPr>
      <w:keepNext/>
      <w:spacing w:before="240" w:after="60"/>
      <w:outlineLvl w:val="0"/>
    </w:pPr>
    <w:rPr>
      <w:rFonts w:ascii="Courier New" w:hAnsi="Courier New" w:cs="Courier New"/>
      <w:b/>
      <w:bCs/>
      <w:kern w:val="32"/>
      <w:sz w:val="32"/>
      <w:szCs w:val="32"/>
    </w:rPr>
  </w:style>
  <w:style w:type="paragraph" w:styleId="3">
    <w:name w:val="heading 2"/>
    <w:basedOn w:val="1"/>
    <w:next w:val="1"/>
    <w:qFormat/>
    <w:uiPriority w:val="0"/>
    <w:pPr>
      <w:keepNext/>
      <w:keepLines/>
      <w:spacing w:before="40" w:after="0"/>
      <w:outlineLvl w:val="1"/>
    </w:pPr>
    <w:rPr>
      <w:rFonts w:ascii="Calibri Light" w:hAnsi="Calibri Light" w:eastAsia="SimSun"/>
      <w:color w:val="2E75B5"/>
      <w:sz w:val="26"/>
      <w:szCs w:val="26"/>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uiPriority w:val="0"/>
    <w:pPr>
      <w:spacing w:before="100" w:beforeAutospacing="1" w:after="100" w:afterAutospacing="1"/>
    </w:pPr>
    <w:rPr>
      <w:rFonts w:ascii="Times New Roman" w:hAnsi="Times New Roman" w:eastAsia="SimSun" w:cs="Times New Roman"/>
      <w:sz w:val="24"/>
      <w:szCs w:val="24"/>
      <w:lang w:val="en-US" w:eastAsia="zh-CN" w:bidi="ar-SA"/>
    </w:rPr>
  </w:style>
  <w:style w:type="character" w:styleId="6">
    <w:name w:val="Emphasis"/>
    <w:basedOn w:val="5"/>
    <w:qFormat/>
    <w:uiPriority w:val="0"/>
    <w:rPr>
      <w:i/>
      <w:iCs/>
    </w:rPr>
  </w:style>
  <w:style w:type="character" w:styleId="7">
    <w:name w:val="Hyperlink"/>
    <w:basedOn w:val="5"/>
    <w:uiPriority w:val="0"/>
    <w:rPr>
      <w:rFonts w:ascii="Calibri" w:hAnsi="Calibri" w:eastAsia="SimSun"/>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FORMATTEXT"/>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11">
    <w:name w:val="Без интервала1"/>
    <w:qFormat/>
    <w:uiPriority w:val="1"/>
    <w:pPr>
      <w:spacing w:after="160" w:line="259" w:lineRule="auto"/>
    </w:pPr>
    <w:rPr>
      <w:rFonts w:ascii="Calibri" w:hAnsi="Calibri" w:eastAsia="MS Mincho" w:cs="Times New Roman"/>
      <w:sz w:val="22"/>
      <w:szCs w:val="22"/>
      <w:lang w:val="ru-RU" w:eastAsia="ru-RU" w:bidi="ar-SA"/>
    </w:rPr>
  </w:style>
  <w:style w:type="paragraph" w:customStyle="1" w:styleId="12">
    <w:name w:val="Базовый"/>
    <w:qFormat/>
    <w:uiPriority w:val="0"/>
    <w:pPr>
      <w:suppressAutoHyphens/>
      <w:spacing w:after="160" w:line="100" w:lineRule="atLeast"/>
      <w:textAlignment w:val="baseline"/>
    </w:pPr>
    <w:rPr>
      <w:rFonts w:ascii="Calibri" w:hAnsi="Calibri" w:eastAsia="SimSun" w:cs="Times New Roman"/>
      <w:color w:val="00000A"/>
      <w:sz w:val="24"/>
      <w:szCs w:val="24"/>
      <w:lang w:val="uk-UA" w:eastAsia="zh-CN" w:bidi="hi-IN"/>
    </w:rPr>
  </w:style>
  <w:style w:type="paragraph" w:customStyle="1" w:styleId="13">
    <w:name w:val="."/>
    <w:qFormat/>
    <w:uiPriority w:val="99"/>
    <w:pPr>
      <w:widowControl w:val="0"/>
      <w:autoSpaceDE w:val="0"/>
      <w:autoSpaceDN w:val="0"/>
      <w:adjustRightInd w:val="0"/>
    </w:pPr>
    <w:rPr>
      <w:rFonts w:ascii="Arial" w:hAnsi="Arial" w:eastAsia="Times New Roman" w:cs="Arial"/>
      <w:sz w:val="24"/>
      <w:szCs w:val="24"/>
      <w:lang w:val="ru-RU" w:eastAsia="ru-RU" w:bidi="ar-SA"/>
    </w:rPr>
  </w:style>
  <w:style w:type="paragraph" w:customStyle="1" w:styleId="14">
    <w:name w:val=".HEADERTEXT"/>
    <w:qFormat/>
    <w:uiPriority w:val="99"/>
    <w:pPr>
      <w:widowControl w:val="0"/>
      <w:autoSpaceDE w:val="0"/>
      <w:autoSpaceDN w:val="0"/>
      <w:adjustRightInd w:val="0"/>
    </w:pPr>
    <w:rPr>
      <w:rFonts w:ascii="Arial" w:hAnsi="Arial" w:eastAsia="Times New Roman" w:cs="Arial"/>
      <w:color w:val="2B4279"/>
      <w:lang w:val="ru-RU" w:eastAsia="ru-RU" w:bidi="ar-SA"/>
    </w:rPr>
  </w:style>
  <w:style w:type="paragraph" w:customStyle="1" w:styleId="15">
    <w:name w:val=".HORIZLINE"/>
    <w:qFormat/>
    <w:uiPriority w:val="99"/>
    <w:pPr>
      <w:widowControl w:val="0"/>
      <w:autoSpaceDE w:val="0"/>
      <w:autoSpaceDN w:val="0"/>
      <w:adjustRightInd w:val="0"/>
    </w:pPr>
    <w:rPr>
      <w:rFonts w:ascii="Arial" w:hAnsi="Arial" w:eastAsia="Times New Roman" w:cs="Arial"/>
      <w:sz w:val="24"/>
      <w:szCs w:val="24"/>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7</Pages>
  <Words>2345</Words>
  <Characters>13368</Characters>
  <Lines>111</Lines>
  <Paragraphs>31</Paragraphs>
  <TotalTime>0</TotalTime>
  <ScaleCrop>false</ScaleCrop>
  <LinksUpToDate>false</LinksUpToDate>
  <CharactersWithSpaces>15682</CharactersWithSpaces>
  <Application>WPS Office_10.1.0.5601_F1E327BC-269C-435d-A152-05C5408002CA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2019-01-20T16:40:00Z</dcterms:created>
  <dc:creator>Ирина</dc:creator>
  <cp:lastModifiedBy>Ирина</cp:lastModifiedBy>
  <cp:lastPrinted>2019-01-21T06:07:23Z</cp:lastPrinted>
  <dcterms:modified xsi:type="dcterms:W3CDTF">2019-01-21T06:11:30Z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1049-10.1.0.5601</vt:lpwstr>
  </property>
</Properties>
</file>